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CA5DD6" w14:textId="77777777" w:rsidR="00030944" w:rsidRDefault="0003094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6435FF5" wp14:editId="01C509A8">
            <wp:simplePos x="0" y="0"/>
            <wp:positionH relativeFrom="margin">
              <wp:posOffset>-167640</wp:posOffset>
            </wp:positionH>
            <wp:positionV relativeFrom="margin">
              <wp:posOffset>-111125</wp:posOffset>
            </wp:positionV>
            <wp:extent cx="1480185" cy="1171575"/>
            <wp:effectExtent l="19050" t="0" r="5715" b="0"/>
            <wp:wrapSquare wrapText="bothSides"/>
            <wp:docPr id="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D7EC777" w14:textId="77777777" w:rsidR="0065385E" w:rsidRDefault="00030944" w:rsidP="00030944">
      <w:pPr>
        <w:tabs>
          <w:tab w:val="left" w:pos="12630"/>
        </w:tabs>
        <w:jc w:val="center"/>
        <w:rPr>
          <w:rFonts w:ascii="Times New Roman" w:hAnsi="Times New Roman"/>
          <w:b/>
          <w:sz w:val="44"/>
          <w:szCs w:val="44"/>
        </w:rPr>
      </w:pPr>
      <w:r w:rsidRPr="00823FB2">
        <w:rPr>
          <w:rFonts w:ascii="Times New Roman" w:eastAsia="Times New Roman" w:hAnsi="Times New Roman" w:cs="Times New Roman"/>
          <w:b/>
          <w:sz w:val="44"/>
          <w:szCs w:val="44"/>
        </w:rPr>
        <w:t>ГКУ «Центр профилактики, реабилитации и коррекции»</w:t>
      </w:r>
    </w:p>
    <w:p w14:paraId="23B6E94A" w14:textId="77777777" w:rsidR="00030944" w:rsidRDefault="00030944" w:rsidP="00030944">
      <w:pPr>
        <w:tabs>
          <w:tab w:val="left" w:pos="12630"/>
        </w:tabs>
        <w:jc w:val="center"/>
        <w:rPr>
          <w:rFonts w:ascii="Times New Roman" w:hAnsi="Times New Roman"/>
          <w:b/>
          <w:sz w:val="44"/>
          <w:szCs w:val="44"/>
        </w:rPr>
      </w:pPr>
    </w:p>
    <w:p w14:paraId="3B20732E" w14:textId="77777777" w:rsidR="00030944" w:rsidRDefault="00030944" w:rsidP="00030944">
      <w:pPr>
        <w:tabs>
          <w:tab w:val="left" w:pos="12630"/>
        </w:tabs>
        <w:jc w:val="center"/>
      </w:pPr>
      <w:r>
        <w:rPr>
          <w:rFonts w:ascii="Times New Roman" w:hAnsi="Times New Roman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7F1028BA" wp14:editId="29F75857">
            <wp:simplePos x="0" y="0"/>
            <wp:positionH relativeFrom="margin">
              <wp:posOffset>7071360</wp:posOffset>
            </wp:positionH>
            <wp:positionV relativeFrom="margin">
              <wp:posOffset>1717675</wp:posOffset>
            </wp:positionV>
            <wp:extent cx="1571625" cy="2266950"/>
            <wp:effectExtent l="0" t="0" r="9525" b="0"/>
            <wp:wrapSquare wrapText="bothSides"/>
            <wp:docPr id="5" name="Рисунок 1" descr="https://2.bp.blogspot.com/-8FEyKGlajKw/WDgFIm6d0NI/AAAAAAAAEjA/aYQxyDBti2YO4JA_Q6iuz2Bwyfhada8aACLcB/s1600/___20160209_1017312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8FEyKGlajKw/WDgFIm6d0NI/AAAAAAAAEjA/aYQxyDBti2YO4JA_Q6iuz2Bwyfhada8aACLcB/s1600/___20160209_10173124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16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EF877F" w14:textId="77777777" w:rsidR="008E4545" w:rsidRPr="008E4545" w:rsidRDefault="00C44048" w:rsidP="008E4545">
      <w:pPr>
        <w:tabs>
          <w:tab w:val="left" w:pos="12630"/>
        </w:tabs>
        <w:jc w:val="center"/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</w:pPr>
      <w:r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>Н</w:t>
      </w:r>
      <w:r w:rsidR="00030944"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>авигатор</w:t>
      </w:r>
      <w:r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 xml:space="preserve"> методических ресурсов</w:t>
      </w:r>
      <w:r w:rsidR="00030944"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 xml:space="preserve"> </w:t>
      </w:r>
      <w:r w:rsidR="008E4545"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 xml:space="preserve">по профилактике насилия и жестокого обращения с обучающимися </w:t>
      </w:r>
    </w:p>
    <w:p w14:paraId="0E2E0089" w14:textId="77777777" w:rsidR="00030944" w:rsidRPr="008E4545" w:rsidRDefault="00030944" w:rsidP="00030944">
      <w:pPr>
        <w:tabs>
          <w:tab w:val="left" w:pos="12630"/>
        </w:tabs>
        <w:jc w:val="center"/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</w:pPr>
      <w:r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>в образовательной среде</w:t>
      </w:r>
    </w:p>
    <w:p w14:paraId="15D742BE" w14:textId="77777777" w:rsidR="008E4545" w:rsidRPr="001C1701" w:rsidRDefault="008E4545" w:rsidP="00030944">
      <w:pPr>
        <w:tabs>
          <w:tab w:val="left" w:pos="12630"/>
        </w:tabs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 w:rsidRPr="001C1701">
        <w:rPr>
          <w:rFonts w:ascii="Times New Roman" w:hAnsi="Times New Roman" w:cs="Times New Roman"/>
          <w:b/>
          <w:i/>
          <w:color w:val="0070C0"/>
          <w:sz w:val="52"/>
          <w:szCs w:val="52"/>
        </w:rPr>
        <w:t>(в помощь педагогам и родителям)</w:t>
      </w:r>
    </w:p>
    <w:p w14:paraId="7E28249F" w14:textId="77777777" w:rsidR="00030944" w:rsidRDefault="00030944" w:rsidP="00030944">
      <w:pPr>
        <w:tabs>
          <w:tab w:val="left" w:pos="12630"/>
        </w:tabs>
        <w:jc w:val="center"/>
      </w:pPr>
    </w:p>
    <w:p w14:paraId="6511F167" w14:textId="77777777" w:rsidR="00030944" w:rsidRDefault="00030944" w:rsidP="00030944">
      <w:pPr>
        <w:tabs>
          <w:tab w:val="left" w:pos="12630"/>
        </w:tabs>
        <w:jc w:val="center"/>
      </w:pPr>
    </w:p>
    <w:p w14:paraId="7C66F02E" w14:textId="77777777" w:rsidR="00030944" w:rsidRDefault="00030944" w:rsidP="00030944">
      <w:pPr>
        <w:tabs>
          <w:tab w:val="left" w:pos="12630"/>
        </w:tabs>
        <w:jc w:val="center"/>
      </w:pPr>
    </w:p>
    <w:p w14:paraId="141906E8" w14:textId="77777777" w:rsidR="00030944" w:rsidRDefault="00030944" w:rsidP="00030944">
      <w:pPr>
        <w:tabs>
          <w:tab w:val="left" w:pos="12630"/>
        </w:tabs>
        <w:jc w:val="center"/>
      </w:pPr>
    </w:p>
    <w:p w14:paraId="1F2A9EDE" w14:textId="77777777" w:rsidR="00030944" w:rsidRPr="00823FB2" w:rsidRDefault="00030944" w:rsidP="0003094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3FB2">
        <w:rPr>
          <w:rFonts w:ascii="Times New Roman" w:eastAsia="Times New Roman" w:hAnsi="Times New Roman" w:cs="Times New Roman"/>
          <w:b/>
          <w:sz w:val="28"/>
          <w:szCs w:val="28"/>
        </w:rPr>
        <w:t>Иркутск</w:t>
      </w:r>
      <w:r w:rsidR="008E4545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823FB2">
        <w:rPr>
          <w:rFonts w:ascii="Times New Roman" w:eastAsia="Times New Roman" w:hAnsi="Times New Roman" w:cs="Times New Roman"/>
          <w:b/>
          <w:sz w:val="28"/>
          <w:szCs w:val="28"/>
        </w:rPr>
        <w:t xml:space="preserve"> 2020</w:t>
      </w:r>
    </w:p>
    <w:p w14:paraId="411D610C" w14:textId="77777777" w:rsidR="008E4545" w:rsidRPr="008E4545" w:rsidRDefault="008E4545" w:rsidP="00986CED">
      <w:pPr>
        <w:pStyle w:val="a6"/>
        <w:jc w:val="center"/>
        <w:rPr>
          <w:rStyle w:val="2"/>
          <w:rFonts w:eastAsiaTheme="minorEastAsia"/>
          <w:b/>
          <w:color w:val="FF0000"/>
          <w:sz w:val="44"/>
          <w:szCs w:val="44"/>
        </w:rPr>
      </w:pPr>
      <w:r w:rsidRPr="008E4545">
        <w:rPr>
          <w:rStyle w:val="2"/>
          <w:rFonts w:eastAsiaTheme="minorEastAsia"/>
          <w:b/>
          <w:color w:val="FF0000"/>
          <w:sz w:val="44"/>
          <w:szCs w:val="44"/>
        </w:rPr>
        <w:lastRenderedPageBreak/>
        <w:t>Навигатор методических ресурсов по профилактике насилия и жестокого обращения с обучающимися</w:t>
      </w:r>
    </w:p>
    <w:p w14:paraId="1F20DE41" w14:textId="77777777" w:rsidR="008E4545" w:rsidRPr="008E4545" w:rsidRDefault="008E4545" w:rsidP="00986CED">
      <w:pPr>
        <w:pStyle w:val="a6"/>
        <w:jc w:val="center"/>
        <w:rPr>
          <w:rStyle w:val="2"/>
          <w:rFonts w:eastAsiaTheme="minorEastAsia"/>
          <w:b/>
          <w:color w:val="FF0000"/>
          <w:sz w:val="44"/>
          <w:szCs w:val="44"/>
        </w:rPr>
      </w:pPr>
      <w:r w:rsidRPr="008E4545">
        <w:rPr>
          <w:rStyle w:val="2"/>
          <w:rFonts w:eastAsiaTheme="minorEastAsia"/>
          <w:b/>
          <w:color w:val="FF0000"/>
          <w:sz w:val="44"/>
          <w:szCs w:val="44"/>
        </w:rPr>
        <w:t>в образовательной среде</w:t>
      </w:r>
    </w:p>
    <w:p w14:paraId="4AFB35BC" w14:textId="0D7D2100" w:rsidR="00030944" w:rsidRPr="00686358" w:rsidRDefault="008D25C6" w:rsidP="00030944">
      <w:pPr>
        <w:pStyle w:val="a6"/>
        <w:ind w:firstLine="708"/>
        <w:jc w:val="both"/>
        <w:rPr>
          <w:rStyle w:val="2"/>
          <w:rFonts w:eastAsiaTheme="minorEastAsia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104DA40" wp14:editId="02357829">
            <wp:simplePos x="0" y="0"/>
            <wp:positionH relativeFrom="margin">
              <wp:posOffset>327660</wp:posOffset>
            </wp:positionH>
            <wp:positionV relativeFrom="margin">
              <wp:posOffset>1127125</wp:posOffset>
            </wp:positionV>
            <wp:extent cx="2038350" cy="2486025"/>
            <wp:effectExtent l="171450" t="133350" r="361950" b="314325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699" t="8434" r="30451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0944" w:rsidRPr="00686358">
        <w:rPr>
          <w:rStyle w:val="2"/>
          <w:rFonts w:eastAsiaTheme="minorEastAsia"/>
          <w:sz w:val="28"/>
          <w:szCs w:val="28"/>
        </w:rPr>
        <w:t xml:space="preserve">Вопрос предупреждения ситуаций насилия в системе образования очень актуален, как во всем мире, так и в России. Система образования имеет большие возможности для профилактики насилия. Профессиональный и организационный ресурс этой системы, сфера ее социального влияния позволяют в рамках образовательной среды осуществлять комплексное и системное воздействие на установки, интересы и ориентиры всех участников образовательного процесса с целью формирования модели поведения, основанной на взаимном уважении и недопущении насилия в межличностных отношениях и совместной деятельности. </w:t>
      </w:r>
    </w:p>
    <w:p w14:paraId="22494A23" w14:textId="67157F12" w:rsidR="00030944" w:rsidRDefault="00030944" w:rsidP="003374D2">
      <w:pPr>
        <w:pStyle w:val="a6"/>
        <w:ind w:firstLine="708"/>
        <w:jc w:val="both"/>
        <w:rPr>
          <w:rStyle w:val="2"/>
          <w:rFonts w:eastAsiaTheme="minorEastAsia"/>
          <w:sz w:val="28"/>
          <w:szCs w:val="28"/>
        </w:rPr>
      </w:pPr>
      <w:r w:rsidRPr="00686358">
        <w:rPr>
          <w:rStyle w:val="2"/>
          <w:rFonts w:eastAsiaTheme="minorEastAsia"/>
          <w:sz w:val="28"/>
          <w:szCs w:val="28"/>
        </w:rPr>
        <w:t xml:space="preserve">Специалистами ГКУ «Центр профилактики, реабилитации и коррекции» был проанализирован, обобщен, и систематизирован </w:t>
      </w:r>
      <w:r w:rsidR="0094040A">
        <w:rPr>
          <w:rStyle w:val="2"/>
          <w:rFonts w:eastAsiaTheme="minorEastAsia"/>
          <w:sz w:val="28"/>
          <w:szCs w:val="28"/>
        </w:rPr>
        <w:t xml:space="preserve">методический </w:t>
      </w:r>
      <w:r w:rsidR="008E4545">
        <w:rPr>
          <w:rStyle w:val="2"/>
          <w:rFonts w:eastAsiaTheme="minorEastAsia"/>
          <w:sz w:val="28"/>
          <w:szCs w:val="28"/>
        </w:rPr>
        <w:t>(</w:t>
      </w:r>
      <w:r w:rsidRPr="00686358">
        <w:rPr>
          <w:rStyle w:val="2"/>
          <w:rFonts w:eastAsiaTheme="minorEastAsia"/>
          <w:sz w:val="28"/>
          <w:szCs w:val="28"/>
        </w:rPr>
        <w:t>международный, федеральный и региональный</w:t>
      </w:r>
      <w:r w:rsidR="008E4545">
        <w:rPr>
          <w:rStyle w:val="2"/>
          <w:rFonts w:eastAsiaTheme="minorEastAsia"/>
          <w:sz w:val="28"/>
          <w:szCs w:val="28"/>
        </w:rPr>
        <w:t>)</w:t>
      </w:r>
      <w:r w:rsidRPr="00686358">
        <w:rPr>
          <w:rStyle w:val="2"/>
          <w:rFonts w:eastAsiaTheme="minorEastAsia"/>
          <w:sz w:val="28"/>
          <w:szCs w:val="28"/>
        </w:rPr>
        <w:t xml:space="preserve"> опыт в области профилактики насилия в условиях образовательной среды. </w:t>
      </w:r>
      <w:r w:rsidR="003374D2">
        <w:rPr>
          <w:rStyle w:val="2"/>
          <w:rFonts w:eastAsiaTheme="minorEastAsia"/>
          <w:sz w:val="28"/>
          <w:szCs w:val="28"/>
        </w:rPr>
        <w:t xml:space="preserve">В помощь педагогам образовательных организаций подготовлен </w:t>
      </w:r>
      <w:r w:rsidR="008E4545">
        <w:rPr>
          <w:rStyle w:val="2"/>
          <w:rFonts w:eastAsiaTheme="minorEastAsia"/>
          <w:sz w:val="28"/>
          <w:szCs w:val="28"/>
        </w:rPr>
        <w:t>н</w:t>
      </w:r>
      <w:r w:rsidRPr="00686358">
        <w:rPr>
          <w:rStyle w:val="2"/>
          <w:rFonts w:eastAsiaTheme="minorEastAsia"/>
          <w:sz w:val="28"/>
          <w:szCs w:val="28"/>
        </w:rPr>
        <w:t>авигатор</w:t>
      </w:r>
      <w:r w:rsidR="00DF543F">
        <w:rPr>
          <w:rStyle w:val="2"/>
          <w:rFonts w:eastAsiaTheme="minorEastAsia"/>
          <w:sz w:val="28"/>
          <w:szCs w:val="28"/>
        </w:rPr>
        <w:t xml:space="preserve"> методических ресурсов</w:t>
      </w:r>
      <w:r w:rsidRPr="00686358">
        <w:rPr>
          <w:rStyle w:val="2"/>
          <w:rFonts w:eastAsiaTheme="minorEastAsia"/>
          <w:sz w:val="28"/>
          <w:szCs w:val="28"/>
        </w:rPr>
        <w:t xml:space="preserve"> специалиста в области профилактики н</w:t>
      </w:r>
      <w:r w:rsidR="003374D2">
        <w:rPr>
          <w:rStyle w:val="2"/>
          <w:rFonts w:eastAsiaTheme="minorEastAsia"/>
          <w:sz w:val="28"/>
          <w:szCs w:val="28"/>
        </w:rPr>
        <w:t>асилия в образовательной среде».</w:t>
      </w:r>
    </w:p>
    <w:p w14:paraId="70ADD636" w14:textId="72820AFB" w:rsidR="0094040A" w:rsidRDefault="002B2C58" w:rsidP="003374D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040A">
        <w:rPr>
          <w:rFonts w:ascii="Times New Roman" w:hAnsi="Times New Roman" w:cs="Times New Roman"/>
          <w:sz w:val="28"/>
          <w:szCs w:val="28"/>
        </w:rPr>
        <w:t>Представленные пособия, методические рекомендации носят практический характер</w:t>
      </w:r>
      <w:r w:rsidR="0094040A" w:rsidRPr="0094040A">
        <w:rPr>
          <w:rFonts w:ascii="Times New Roman" w:hAnsi="Times New Roman" w:cs="Times New Roman"/>
          <w:sz w:val="28"/>
          <w:szCs w:val="28"/>
        </w:rPr>
        <w:t>. Содержание материалов раскрыва</w:t>
      </w:r>
      <w:r w:rsidR="008E4545">
        <w:rPr>
          <w:rFonts w:ascii="Times New Roman" w:hAnsi="Times New Roman" w:cs="Times New Roman"/>
          <w:sz w:val="28"/>
          <w:szCs w:val="28"/>
        </w:rPr>
        <w:t>е</w:t>
      </w:r>
      <w:r w:rsidR="0094040A" w:rsidRPr="0094040A">
        <w:rPr>
          <w:rFonts w:ascii="Times New Roman" w:hAnsi="Times New Roman" w:cs="Times New Roman"/>
          <w:sz w:val="28"/>
          <w:szCs w:val="28"/>
        </w:rPr>
        <w:t>т феномен насилия</w:t>
      </w:r>
      <w:r w:rsidR="00FF32F5">
        <w:rPr>
          <w:rFonts w:ascii="Times New Roman" w:hAnsi="Times New Roman" w:cs="Times New Roman"/>
          <w:sz w:val="28"/>
          <w:szCs w:val="28"/>
        </w:rPr>
        <w:t xml:space="preserve"> в образовательной среде</w:t>
      </w:r>
      <w:r w:rsidR="0094040A" w:rsidRPr="0094040A">
        <w:rPr>
          <w:rFonts w:ascii="Times New Roman" w:hAnsi="Times New Roman" w:cs="Times New Roman"/>
          <w:sz w:val="28"/>
          <w:szCs w:val="28"/>
        </w:rPr>
        <w:t xml:space="preserve"> (классификаци</w:t>
      </w:r>
      <w:r w:rsidR="0094040A">
        <w:rPr>
          <w:rFonts w:ascii="Times New Roman" w:hAnsi="Times New Roman" w:cs="Times New Roman"/>
          <w:sz w:val="28"/>
          <w:szCs w:val="28"/>
        </w:rPr>
        <w:t>ю</w:t>
      </w:r>
      <w:r w:rsidR="0094040A" w:rsidRPr="0094040A">
        <w:rPr>
          <w:rFonts w:ascii="Times New Roman" w:hAnsi="Times New Roman" w:cs="Times New Roman"/>
          <w:sz w:val="28"/>
          <w:szCs w:val="28"/>
        </w:rPr>
        <w:t>, вид</w:t>
      </w:r>
      <w:r w:rsidR="0094040A">
        <w:rPr>
          <w:rFonts w:ascii="Times New Roman" w:hAnsi="Times New Roman" w:cs="Times New Roman"/>
          <w:sz w:val="28"/>
          <w:szCs w:val="28"/>
        </w:rPr>
        <w:t>ы</w:t>
      </w:r>
      <w:r w:rsidR="0094040A" w:rsidRPr="0094040A">
        <w:rPr>
          <w:rFonts w:ascii="Times New Roman" w:hAnsi="Times New Roman" w:cs="Times New Roman"/>
          <w:sz w:val="28"/>
          <w:szCs w:val="28"/>
        </w:rPr>
        <w:t xml:space="preserve"> и форм</w:t>
      </w:r>
      <w:r w:rsidR="0094040A">
        <w:rPr>
          <w:rFonts w:ascii="Times New Roman" w:hAnsi="Times New Roman" w:cs="Times New Roman"/>
          <w:sz w:val="28"/>
          <w:szCs w:val="28"/>
        </w:rPr>
        <w:t>ы</w:t>
      </w:r>
      <w:r w:rsidR="0094040A" w:rsidRPr="0094040A">
        <w:rPr>
          <w:rFonts w:ascii="Times New Roman" w:hAnsi="Times New Roman" w:cs="Times New Roman"/>
          <w:sz w:val="28"/>
          <w:szCs w:val="28"/>
        </w:rPr>
        <w:t xml:space="preserve"> насилия, характеристику его причин и факторов риска, а также описание участников и возможных последствий для всех вовлеченных сторон</w:t>
      </w:r>
      <w:r w:rsidR="0094040A">
        <w:rPr>
          <w:rFonts w:ascii="Times New Roman" w:hAnsi="Times New Roman" w:cs="Times New Roman"/>
          <w:sz w:val="28"/>
          <w:szCs w:val="28"/>
        </w:rPr>
        <w:t>)</w:t>
      </w:r>
      <w:r w:rsidR="008E4545">
        <w:rPr>
          <w:rFonts w:ascii="Times New Roman" w:hAnsi="Times New Roman" w:cs="Times New Roman"/>
          <w:sz w:val="28"/>
          <w:szCs w:val="28"/>
        </w:rPr>
        <w:t>. П</w:t>
      </w:r>
      <w:r w:rsidR="008D25C6">
        <w:rPr>
          <w:rFonts w:ascii="Times New Roman" w:hAnsi="Times New Roman" w:cs="Times New Roman"/>
          <w:sz w:val="28"/>
          <w:szCs w:val="28"/>
        </w:rPr>
        <w:t>одробно рассма</w:t>
      </w:r>
      <w:r w:rsidR="008D25C6" w:rsidRPr="0094040A">
        <w:rPr>
          <w:rFonts w:ascii="Times New Roman" w:hAnsi="Times New Roman" w:cs="Times New Roman"/>
          <w:sz w:val="28"/>
          <w:szCs w:val="28"/>
        </w:rPr>
        <w:t>три</w:t>
      </w:r>
      <w:r w:rsidR="008D25C6">
        <w:rPr>
          <w:rFonts w:ascii="Times New Roman" w:hAnsi="Times New Roman" w:cs="Times New Roman"/>
          <w:sz w:val="28"/>
          <w:szCs w:val="28"/>
        </w:rPr>
        <w:t>ваются</w:t>
      </w:r>
      <w:r w:rsidR="0094040A" w:rsidRPr="0094040A">
        <w:rPr>
          <w:rFonts w:ascii="Times New Roman" w:hAnsi="Times New Roman" w:cs="Times New Roman"/>
          <w:sz w:val="28"/>
          <w:szCs w:val="28"/>
        </w:rPr>
        <w:t xml:space="preserve"> вопросы нормативного регулирования и политики образовательной </w:t>
      </w:r>
      <w:r w:rsidR="0094040A">
        <w:rPr>
          <w:rFonts w:ascii="Times New Roman" w:hAnsi="Times New Roman" w:cs="Times New Roman"/>
          <w:sz w:val="28"/>
          <w:szCs w:val="28"/>
        </w:rPr>
        <w:t>организации в отношении насилия</w:t>
      </w:r>
      <w:r w:rsidR="008D25C6">
        <w:rPr>
          <w:rFonts w:ascii="Times New Roman" w:hAnsi="Times New Roman" w:cs="Times New Roman"/>
          <w:sz w:val="28"/>
          <w:szCs w:val="28"/>
        </w:rPr>
        <w:t>,</w:t>
      </w:r>
      <w:r w:rsidR="0094040A">
        <w:rPr>
          <w:rFonts w:ascii="Times New Roman" w:hAnsi="Times New Roman" w:cs="Times New Roman"/>
          <w:sz w:val="28"/>
          <w:szCs w:val="28"/>
        </w:rPr>
        <w:t xml:space="preserve"> </w:t>
      </w:r>
      <w:r w:rsidR="008D25C6" w:rsidRPr="0094040A">
        <w:rPr>
          <w:rFonts w:ascii="Times New Roman" w:hAnsi="Times New Roman" w:cs="Times New Roman"/>
          <w:sz w:val="28"/>
          <w:szCs w:val="28"/>
        </w:rPr>
        <w:t>алгоритмы действий руководства и</w:t>
      </w:r>
      <w:r w:rsidR="008D25C6">
        <w:rPr>
          <w:rFonts w:ascii="Times New Roman" w:hAnsi="Times New Roman" w:cs="Times New Roman"/>
          <w:sz w:val="28"/>
          <w:szCs w:val="28"/>
        </w:rPr>
        <w:t xml:space="preserve"> сотрудников по предотвращению (</w:t>
      </w:r>
      <w:r w:rsidR="008D25C6" w:rsidRPr="0094040A">
        <w:rPr>
          <w:rFonts w:ascii="Times New Roman" w:hAnsi="Times New Roman" w:cs="Times New Roman"/>
          <w:sz w:val="28"/>
          <w:szCs w:val="28"/>
        </w:rPr>
        <w:t>выявлению, реагированию</w:t>
      </w:r>
      <w:r w:rsidR="008D25C6">
        <w:rPr>
          <w:rFonts w:ascii="Times New Roman" w:hAnsi="Times New Roman" w:cs="Times New Roman"/>
          <w:sz w:val="28"/>
          <w:szCs w:val="28"/>
        </w:rPr>
        <w:t>)</w:t>
      </w:r>
      <w:r w:rsidR="008D25C6" w:rsidRPr="0094040A">
        <w:rPr>
          <w:rFonts w:ascii="Times New Roman" w:hAnsi="Times New Roman" w:cs="Times New Roman"/>
          <w:sz w:val="28"/>
          <w:szCs w:val="28"/>
        </w:rPr>
        <w:t xml:space="preserve"> факт</w:t>
      </w:r>
      <w:r w:rsidR="004C6548">
        <w:rPr>
          <w:rFonts w:ascii="Times New Roman" w:hAnsi="Times New Roman" w:cs="Times New Roman"/>
          <w:sz w:val="28"/>
          <w:szCs w:val="28"/>
        </w:rPr>
        <w:t>ов</w:t>
      </w:r>
      <w:r w:rsidR="008D25C6" w:rsidRPr="0094040A">
        <w:rPr>
          <w:rFonts w:ascii="Times New Roman" w:hAnsi="Times New Roman" w:cs="Times New Roman"/>
          <w:sz w:val="28"/>
          <w:szCs w:val="28"/>
        </w:rPr>
        <w:t xml:space="preserve"> насилия</w:t>
      </w:r>
      <w:r w:rsidR="008D25C6">
        <w:rPr>
          <w:rFonts w:ascii="Times New Roman" w:hAnsi="Times New Roman" w:cs="Times New Roman"/>
          <w:sz w:val="28"/>
          <w:szCs w:val="28"/>
        </w:rPr>
        <w:t xml:space="preserve"> </w:t>
      </w:r>
      <w:r w:rsidR="0094040A" w:rsidRPr="0094040A">
        <w:rPr>
          <w:rFonts w:ascii="Times New Roman" w:hAnsi="Times New Roman" w:cs="Times New Roman"/>
          <w:sz w:val="28"/>
          <w:szCs w:val="28"/>
        </w:rPr>
        <w:t xml:space="preserve">с учетом межведомственного взаимодействия. </w:t>
      </w:r>
    </w:p>
    <w:p w14:paraId="57FFC9FB" w14:textId="5E3BBF2F" w:rsidR="002B2C58" w:rsidRPr="0094040A" w:rsidRDefault="0094040A" w:rsidP="003374D2">
      <w:pPr>
        <w:pStyle w:val="a6"/>
        <w:ind w:firstLine="708"/>
        <w:jc w:val="both"/>
        <w:rPr>
          <w:rStyle w:val="2"/>
          <w:rFonts w:eastAsiaTheme="minor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FF32F5">
        <w:rPr>
          <w:rFonts w:ascii="Times New Roman" w:hAnsi="Times New Roman" w:cs="Times New Roman"/>
          <w:sz w:val="28"/>
          <w:szCs w:val="28"/>
        </w:rPr>
        <w:t>«Н</w:t>
      </w:r>
      <w:r w:rsidR="00C44048">
        <w:rPr>
          <w:rFonts w:ascii="Times New Roman" w:hAnsi="Times New Roman" w:cs="Times New Roman"/>
          <w:sz w:val="28"/>
          <w:szCs w:val="28"/>
        </w:rPr>
        <w:t xml:space="preserve">авигатора </w:t>
      </w:r>
      <w:r>
        <w:rPr>
          <w:rFonts w:ascii="Times New Roman" w:hAnsi="Times New Roman" w:cs="Times New Roman"/>
          <w:sz w:val="28"/>
          <w:szCs w:val="28"/>
        </w:rPr>
        <w:t>методическ</w:t>
      </w:r>
      <w:r w:rsidR="00C44048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ресу</w:t>
      </w:r>
      <w:r w:rsidR="00C44048">
        <w:rPr>
          <w:rFonts w:ascii="Times New Roman" w:hAnsi="Times New Roman" w:cs="Times New Roman"/>
          <w:sz w:val="28"/>
          <w:szCs w:val="28"/>
        </w:rPr>
        <w:t>рсов</w:t>
      </w:r>
      <w:r w:rsidR="00FF32F5">
        <w:rPr>
          <w:rFonts w:ascii="Times New Roman" w:hAnsi="Times New Roman" w:cs="Times New Roman"/>
          <w:sz w:val="28"/>
          <w:szCs w:val="28"/>
        </w:rPr>
        <w:t>»</w:t>
      </w:r>
      <w:r w:rsidR="00C440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позволит</w:t>
      </w:r>
      <w:r w:rsidR="00C44048">
        <w:rPr>
          <w:rFonts w:ascii="Times New Roman" w:hAnsi="Times New Roman" w:cs="Times New Roman"/>
          <w:sz w:val="28"/>
          <w:szCs w:val="28"/>
        </w:rPr>
        <w:t xml:space="preserve"> специалистам</w:t>
      </w:r>
      <w:r>
        <w:rPr>
          <w:rFonts w:ascii="Times New Roman" w:hAnsi="Times New Roman" w:cs="Times New Roman"/>
          <w:sz w:val="28"/>
          <w:szCs w:val="28"/>
        </w:rPr>
        <w:t xml:space="preserve"> обеспечить</w:t>
      </w:r>
      <w:r w:rsidRPr="0094040A">
        <w:rPr>
          <w:rFonts w:ascii="Times New Roman" w:hAnsi="Times New Roman" w:cs="Times New Roman"/>
          <w:sz w:val="28"/>
          <w:szCs w:val="28"/>
        </w:rPr>
        <w:t xml:space="preserve"> комплекс </w:t>
      </w:r>
      <w:r>
        <w:rPr>
          <w:rFonts w:ascii="Times New Roman" w:hAnsi="Times New Roman" w:cs="Times New Roman"/>
          <w:sz w:val="28"/>
          <w:szCs w:val="28"/>
        </w:rPr>
        <w:t xml:space="preserve">профилактических мер, </w:t>
      </w:r>
      <w:r w:rsidRPr="0094040A">
        <w:rPr>
          <w:rFonts w:ascii="Times New Roman" w:hAnsi="Times New Roman" w:cs="Times New Roman"/>
          <w:sz w:val="28"/>
          <w:szCs w:val="28"/>
        </w:rPr>
        <w:t>непрерывность и еди</w:t>
      </w:r>
      <w:r w:rsidR="008D25C6">
        <w:rPr>
          <w:rFonts w:ascii="Times New Roman" w:hAnsi="Times New Roman" w:cs="Times New Roman"/>
          <w:sz w:val="28"/>
          <w:szCs w:val="28"/>
        </w:rPr>
        <w:t>нство</w:t>
      </w:r>
      <w:r w:rsidR="00D63EC5">
        <w:rPr>
          <w:rFonts w:ascii="Times New Roman" w:hAnsi="Times New Roman" w:cs="Times New Roman"/>
          <w:sz w:val="28"/>
          <w:szCs w:val="28"/>
        </w:rPr>
        <w:t xml:space="preserve"> подходов</w:t>
      </w:r>
      <w:r w:rsidR="008D25C6">
        <w:rPr>
          <w:rFonts w:ascii="Times New Roman" w:hAnsi="Times New Roman" w:cs="Times New Roman"/>
          <w:sz w:val="28"/>
          <w:szCs w:val="28"/>
        </w:rPr>
        <w:t xml:space="preserve"> в оказании помощи ребенку</w:t>
      </w:r>
      <w:r w:rsidR="002B2C58" w:rsidRPr="0094040A">
        <w:rPr>
          <w:rFonts w:ascii="Times New Roman" w:hAnsi="Times New Roman" w:cs="Times New Roman"/>
          <w:sz w:val="28"/>
          <w:szCs w:val="28"/>
        </w:rPr>
        <w:t>.</w:t>
      </w:r>
    </w:p>
    <w:p w14:paraId="0AF47F79" w14:textId="517AB06A" w:rsidR="00030944" w:rsidRPr="00CE1871" w:rsidRDefault="008D25C6" w:rsidP="008D25C6">
      <w:pPr>
        <w:pStyle w:val="a6"/>
        <w:jc w:val="both"/>
        <w:rPr>
          <w:rStyle w:val="2"/>
          <w:rFonts w:eastAsiaTheme="minorEastAsia"/>
          <w:i/>
          <w:sz w:val="24"/>
          <w:szCs w:val="24"/>
        </w:rPr>
      </w:pPr>
      <w:r w:rsidRPr="00CE1871">
        <w:rPr>
          <w:rStyle w:val="2"/>
          <w:rFonts w:eastAsiaTheme="minorEastAsia"/>
          <w:i/>
          <w:sz w:val="24"/>
          <w:szCs w:val="24"/>
        </w:rPr>
        <w:t>*С</w:t>
      </w:r>
      <w:r w:rsidR="00030944" w:rsidRPr="00CE1871">
        <w:rPr>
          <w:rStyle w:val="2"/>
          <w:rFonts w:eastAsiaTheme="minorEastAsia"/>
          <w:i/>
          <w:sz w:val="24"/>
          <w:szCs w:val="24"/>
        </w:rPr>
        <w:t xml:space="preserve"> методическими материалами, представленными в </w:t>
      </w:r>
      <w:r w:rsidR="003374D2" w:rsidRPr="00CE1871">
        <w:rPr>
          <w:rStyle w:val="2"/>
          <w:rFonts w:eastAsiaTheme="minorEastAsia"/>
          <w:i/>
          <w:sz w:val="24"/>
          <w:szCs w:val="24"/>
        </w:rPr>
        <w:t>навигаторе</w:t>
      </w:r>
      <w:r w:rsidR="00030944" w:rsidRPr="00CE1871">
        <w:rPr>
          <w:rStyle w:val="2"/>
          <w:rFonts w:eastAsiaTheme="minorEastAsia"/>
          <w:i/>
          <w:sz w:val="24"/>
          <w:szCs w:val="24"/>
        </w:rPr>
        <w:t xml:space="preserve"> можно ознакомиться на сайте ГКУ «ЦПРК» </w:t>
      </w:r>
      <w:proofErr w:type="gramStart"/>
      <w:r w:rsidR="003374D2" w:rsidRPr="00CE1871">
        <w:rPr>
          <w:rStyle w:val="2"/>
          <w:rFonts w:eastAsiaTheme="minorEastAsia"/>
          <w:i/>
          <w:sz w:val="24"/>
          <w:szCs w:val="24"/>
        </w:rPr>
        <w:t>цпрк.образование38.рф</w:t>
      </w:r>
      <w:proofErr w:type="gramEnd"/>
      <w:r w:rsidR="003374D2" w:rsidRPr="00CE1871">
        <w:rPr>
          <w:rStyle w:val="2"/>
          <w:rFonts w:eastAsiaTheme="minorEastAsia"/>
          <w:i/>
          <w:sz w:val="24"/>
          <w:szCs w:val="24"/>
        </w:rPr>
        <w:t xml:space="preserve"> </w:t>
      </w:r>
      <w:r w:rsidR="00030944" w:rsidRPr="00CE1871">
        <w:rPr>
          <w:rStyle w:val="2"/>
          <w:rFonts w:eastAsiaTheme="minorEastAsia"/>
          <w:i/>
          <w:sz w:val="24"/>
          <w:szCs w:val="24"/>
        </w:rPr>
        <w:t>в разделе методическая копилка «</w:t>
      </w:r>
      <w:r w:rsidR="00986CED" w:rsidRPr="00CE1871">
        <w:rPr>
          <w:rStyle w:val="2"/>
          <w:rFonts w:eastAsiaTheme="minorEastAsia"/>
          <w:i/>
          <w:sz w:val="24"/>
          <w:szCs w:val="24"/>
        </w:rPr>
        <w:t>Профилактика жестокого обращения, насилия</w:t>
      </w:r>
      <w:r w:rsidR="00030944" w:rsidRPr="00CE1871">
        <w:rPr>
          <w:rStyle w:val="2"/>
          <w:rFonts w:eastAsiaTheme="minorEastAsia"/>
          <w:i/>
          <w:sz w:val="24"/>
          <w:szCs w:val="24"/>
        </w:rPr>
        <w:t>»</w:t>
      </w:r>
      <w:r w:rsidR="00FF32F5" w:rsidRPr="00CE1871">
        <w:rPr>
          <w:rStyle w:val="2"/>
          <w:rFonts w:eastAsiaTheme="minorEastAsia"/>
          <w:i/>
          <w:sz w:val="24"/>
          <w:szCs w:val="24"/>
        </w:rPr>
        <w:t>.</w:t>
      </w:r>
    </w:p>
    <w:p w14:paraId="60CAFDE7" w14:textId="77777777" w:rsidR="00030944" w:rsidRPr="00FF32F5" w:rsidRDefault="00030944" w:rsidP="0003094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4394"/>
        <w:gridCol w:w="2693"/>
        <w:gridCol w:w="3686"/>
        <w:gridCol w:w="2693"/>
      </w:tblGrid>
      <w:tr w:rsidR="00807F54" w:rsidRPr="003374D2" w14:paraId="2815465D" w14:textId="77777777" w:rsidTr="00CE1871">
        <w:tc>
          <w:tcPr>
            <w:tcW w:w="1101" w:type="dxa"/>
          </w:tcPr>
          <w:p w14:paraId="667B628E" w14:textId="77777777" w:rsidR="00807F54" w:rsidRPr="003374D2" w:rsidRDefault="00807F54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14:paraId="2680C10C" w14:textId="77777777" w:rsidR="00807F54" w:rsidRPr="003374D2" w:rsidRDefault="00807F54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2693" w:type="dxa"/>
          </w:tcPr>
          <w:p w14:paraId="347AAC92" w14:textId="77777777" w:rsidR="00807F54" w:rsidRPr="003374D2" w:rsidRDefault="00807F54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 xml:space="preserve">Авторы </w:t>
            </w:r>
          </w:p>
        </w:tc>
        <w:tc>
          <w:tcPr>
            <w:tcW w:w="3686" w:type="dxa"/>
          </w:tcPr>
          <w:p w14:paraId="613B3441" w14:textId="77777777" w:rsidR="00807F54" w:rsidRPr="003374D2" w:rsidRDefault="00807F54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>Аннотация</w:t>
            </w:r>
          </w:p>
        </w:tc>
        <w:tc>
          <w:tcPr>
            <w:tcW w:w="2693" w:type="dxa"/>
          </w:tcPr>
          <w:p w14:paraId="37508BF0" w14:textId="77777777" w:rsidR="00807F54" w:rsidRPr="003374D2" w:rsidRDefault="00807F54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ссылка </w:t>
            </w:r>
          </w:p>
        </w:tc>
      </w:tr>
      <w:tr w:rsidR="00807F54" w:rsidRPr="003374D2" w14:paraId="2DB73F70" w14:textId="77777777" w:rsidTr="00CE1871">
        <w:tc>
          <w:tcPr>
            <w:tcW w:w="1101" w:type="dxa"/>
          </w:tcPr>
          <w:p w14:paraId="53391EE6" w14:textId="77777777" w:rsidR="00807F54" w:rsidRPr="003374D2" w:rsidRDefault="00807F54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51633179" w14:textId="77777777" w:rsidR="002B2C58" w:rsidRDefault="00DF543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7936" behindDoc="0" locked="0" layoutInCell="1" allowOverlap="1" wp14:anchorId="584F6521" wp14:editId="78E79195">
                  <wp:simplePos x="0" y="0"/>
                  <wp:positionH relativeFrom="margin">
                    <wp:posOffset>33020</wp:posOffset>
                  </wp:positionH>
                  <wp:positionV relativeFrom="margin">
                    <wp:posOffset>134620</wp:posOffset>
                  </wp:positionV>
                  <wp:extent cx="952500" cy="1304925"/>
                  <wp:effectExtent l="76200" t="95250" r="114300" b="104775"/>
                  <wp:wrapSquare wrapText="bothSides"/>
                  <wp:docPr id="3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576" t="15517" r="33453" b="5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656DD994" w14:textId="77777777" w:rsidR="002B2C58" w:rsidRPr="008D25C6" w:rsidRDefault="00DF543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5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2C58" w:rsidRPr="008D25C6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пособие </w:t>
            </w:r>
          </w:p>
          <w:p w14:paraId="4240EED0" w14:textId="77777777" w:rsidR="00807F54" w:rsidRDefault="002B2C5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5C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D25C6" w:rsidRPr="008D25C6">
              <w:rPr>
                <w:rFonts w:ascii="Times New Roman" w:hAnsi="Times New Roman" w:cs="Times New Roman"/>
                <w:b/>
                <w:sz w:val="24"/>
                <w:szCs w:val="24"/>
              </w:rPr>
              <w:t>Предотвращение насилия в образовательных учреждениях»</w:t>
            </w:r>
          </w:p>
          <w:p w14:paraId="5016788E" w14:textId="77777777" w:rsidR="009142AB" w:rsidRDefault="009142AB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1BB502" w14:textId="77777777" w:rsidR="009142AB" w:rsidRDefault="009142AB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FBC3E7" w14:textId="77777777" w:rsidR="00CE1871" w:rsidRPr="008D25C6" w:rsidRDefault="00CE1871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39734E9" w14:textId="77777777" w:rsidR="00807F54" w:rsidRPr="00E820C8" w:rsidRDefault="008D25C6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E820C8">
              <w:rPr>
                <w:rFonts w:ascii="Times New Roman" w:hAnsi="Times New Roman" w:cs="Times New Roman"/>
                <w:sz w:val="20"/>
                <w:szCs w:val="18"/>
              </w:rPr>
              <w:t xml:space="preserve">Л.А. Глазырина, М.А. Костенко; под ред. Т.А. </w:t>
            </w:r>
            <w:proofErr w:type="spellStart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Епояна</w:t>
            </w:r>
            <w:proofErr w:type="spellEnd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. – М., 201</w:t>
            </w:r>
            <w:r w:rsidR="00DF543F" w:rsidRPr="00E820C8">
              <w:rPr>
                <w:rFonts w:ascii="Times New Roman" w:hAnsi="Times New Roman" w:cs="Times New Roman"/>
                <w:sz w:val="20"/>
                <w:szCs w:val="18"/>
              </w:rPr>
              <w:t>7</w:t>
            </w:r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.</w:t>
            </w:r>
          </w:p>
        </w:tc>
        <w:tc>
          <w:tcPr>
            <w:tcW w:w="3686" w:type="dxa"/>
          </w:tcPr>
          <w:p w14:paraId="5AD586C4" w14:textId="77777777" w:rsidR="00807F54" w:rsidRPr="003374D2" w:rsidRDefault="002B2C58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C58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пособие предназначено для руководителей и сотрудников (учителей, психологов, социальных педагогов и др.) общеобразовательных и профессиональных </w:t>
            </w:r>
            <w:r w:rsidR="009142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2C58">
              <w:rPr>
                <w:rFonts w:ascii="Times New Roman" w:hAnsi="Times New Roman" w:cs="Times New Roman"/>
                <w:sz w:val="24"/>
                <w:szCs w:val="24"/>
              </w:rPr>
              <w:t>образовательных организац</w:t>
            </w:r>
            <w:r>
              <w:t>ий.</w:t>
            </w:r>
          </w:p>
        </w:tc>
        <w:tc>
          <w:tcPr>
            <w:tcW w:w="2693" w:type="dxa"/>
          </w:tcPr>
          <w:p w14:paraId="4C9FE8EA" w14:textId="77777777" w:rsidR="00807F54" w:rsidRPr="003374D2" w:rsidRDefault="00BF40E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http://xn--j1ajdw.xn--38-6kcadhwnl3cfdx.xn--p1ai/images/cms/data/metodicheskoe_posobie_dlya_pedagogov_predotvrawenie_nasiliya_v_oo.pdf</w:t>
              </w:r>
            </w:hyperlink>
            <w:r w:rsidR="00986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F54" w:rsidRPr="003374D2" w14:paraId="1271CB4B" w14:textId="77777777" w:rsidTr="00CE1871">
        <w:tc>
          <w:tcPr>
            <w:tcW w:w="1101" w:type="dxa"/>
          </w:tcPr>
          <w:p w14:paraId="6A096AC6" w14:textId="77777777" w:rsidR="00807F54" w:rsidRPr="003374D2" w:rsidRDefault="00807F54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6522BE3" w14:textId="77777777" w:rsidR="009142AB" w:rsidRDefault="00A331B6" w:rsidP="002B2C5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1B6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для руководителей общеобразовательных организаций </w:t>
            </w:r>
          </w:p>
          <w:p w14:paraId="196A63E8" w14:textId="77777777" w:rsidR="00807F54" w:rsidRPr="003374D2" w:rsidRDefault="009142AB" w:rsidP="009142A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6C8F5DD" wp14:editId="468D1F7D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232410</wp:posOffset>
                  </wp:positionV>
                  <wp:extent cx="890270" cy="1333500"/>
                  <wp:effectExtent l="114300" t="76200" r="100330" b="76200"/>
                  <wp:wrapSquare wrapText="bothSides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451" t="11968" r="31579" b="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333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A331B6" w:rsidRPr="00A331B6">
              <w:rPr>
                <w:rFonts w:ascii="Times New Roman" w:hAnsi="Times New Roman" w:cs="Times New Roman"/>
                <w:b/>
                <w:sz w:val="24"/>
                <w:szCs w:val="24"/>
              </w:rPr>
              <w:t>«Обеспечение психологической безопасности образовательной организации»</w:t>
            </w:r>
          </w:p>
        </w:tc>
        <w:tc>
          <w:tcPr>
            <w:tcW w:w="2693" w:type="dxa"/>
          </w:tcPr>
          <w:p w14:paraId="218776DA" w14:textId="77777777" w:rsidR="00807F54" w:rsidRPr="00E820C8" w:rsidRDefault="00A331B6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E820C8">
              <w:rPr>
                <w:rFonts w:ascii="Times New Roman" w:hAnsi="Times New Roman" w:cs="Times New Roman"/>
                <w:sz w:val="20"/>
                <w:szCs w:val="18"/>
              </w:rPr>
              <w:t xml:space="preserve">Авт.-сост.: </w:t>
            </w:r>
            <w:proofErr w:type="spellStart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Габер</w:t>
            </w:r>
            <w:proofErr w:type="spellEnd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  И.В., Зарецкий  В.В., Артамонова  Е.Г., Ефимова О.И., Калинина Н.В. — М.: ФГБНУ «Центр защиты прав и интересов детей», 2018. — 60 с.</w:t>
            </w:r>
          </w:p>
        </w:tc>
        <w:tc>
          <w:tcPr>
            <w:tcW w:w="3686" w:type="dxa"/>
          </w:tcPr>
          <w:p w14:paraId="64E74C2E" w14:textId="77777777" w:rsidR="00807F54" w:rsidRPr="00EE2964" w:rsidRDefault="002B0626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E2964">
              <w:rPr>
                <w:rFonts w:ascii="Times New Roman" w:hAnsi="Times New Roman" w:cs="Times New Roman"/>
                <w:sz w:val="24"/>
                <w:szCs w:val="24"/>
              </w:rPr>
              <w:t>етодические рекомендации подготовлены для руководителей общеобразовательных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29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331B6" w:rsidRPr="00EE2964">
              <w:rPr>
                <w:rFonts w:ascii="Times New Roman" w:hAnsi="Times New Roman" w:cs="Times New Roman"/>
                <w:sz w:val="24"/>
                <w:szCs w:val="24"/>
              </w:rPr>
              <w:t xml:space="preserve">азработаны в рамках реализации мероприятий плана первоочередных мер по повышению эффективности профилактики правонарушений обучающихся и обеспечению безопасности образовательных организаций. </w:t>
            </w:r>
          </w:p>
        </w:tc>
        <w:tc>
          <w:tcPr>
            <w:tcW w:w="2693" w:type="dxa"/>
          </w:tcPr>
          <w:p w14:paraId="18626963" w14:textId="77777777" w:rsidR="00807F54" w:rsidRPr="003374D2" w:rsidRDefault="00BF40E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http://xn--j1ajdw.xn--38-6kcadhwnl3cfdx.xn--p1ai/images/cms/data/mr_-_obespechenie_psihologicheskoj_bezopasnosti_obrazovatel_noj_sredy.pdf</w:t>
              </w:r>
            </w:hyperlink>
            <w:r w:rsidR="00986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45681" w:rsidRPr="003374D2" w14:paraId="36B2BAE8" w14:textId="77777777" w:rsidTr="00CE1871">
        <w:tc>
          <w:tcPr>
            <w:tcW w:w="1101" w:type="dxa"/>
          </w:tcPr>
          <w:p w14:paraId="3290A4EF" w14:textId="77777777" w:rsidR="00845681" w:rsidRPr="003374D2" w:rsidRDefault="00845681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2143080" w14:textId="77777777" w:rsidR="00845681" w:rsidRDefault="009142AB" w:rsidP="00845681">
            <w:pPr>
              <w:pStyle w:val="a6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EFDD015" wp14:editId="5A248F04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52705</wp:posOffset>
                  </wp:positionV>
                  <wp:extent cx="962025" cy="1343025"/>
                  <wp:effectExtent l="95250" t="76200" r="104775" b="85725"/>
                  <wp:wrapSquare wrapText="bothSides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827" t="7229" r="31203" b="7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43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0B9589E0" w14:textId="77777777" w:rsidR="00845681" w:rsidRPr="00845681" w:rsidRDefault="00845681" w:rsidP="0084568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845681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для педагогов </w:t>
            </w:r>
          </w:p>
          <w:p w14:paraId="02D71518" w14:textId="77777777" w:rsidR="00845681" w:rsidRDefault="00845681" w:rsidP="00845681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681"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устойчивости к интернет</w:t>
            </w:r>
            <w:r w:rsidR="009142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4568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9142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45681">
              <w:rPr>
                <w:rFonts w:ascii="Times New Roman" w:hAnsi="Times New Roman" w:cs="Times New Roman"/>
                <w:b/>
                <w:sz w:val="24"/>
                <w:szCs w:val="24"/>
              </w:rPr>
              <w:t>рискам у детей и подростков»</w:t>
            </w:r>
          </w:p>
          <w:p w14:paraId="1050EE79" w14:textId="77777777" w:rsidR="00986CED" w:rsidRPr="00845681" w:rsidRDefault="00986CED" w:rsidP="00845681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BD946A5" w14:textId="77777777" w:rsidR="00845681" w:rsidRPr="00E820C8" w:rsidRDefault="00845681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ФГБНУ «Центр защиты прав и интересов детей», 2018. — 11 с.</w:t>
            </w:r>
          </w:p>
        </w:tc>
        <w:tc>
          <w:tcPr>
            <w:tcW w:w="3686" w:type="dxa"/>
          </w:tcPr>
          <w:p w14:paraId="2977D247" w14:textId="77777777" w:rsidR="00845681" w:rsidRDefault="002B0626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45681" w:rsidRPr="00845681">
              <w:rPr>
                <w:rFonts w:ascii="Times New Roman" w:hAnsi="Times New Roman" w:cs="Times New Roman"/>
                <w:sz w:val="24"/>
                <w:szCs w:val="24"/>
              </w:rPr>
              <w:t>етодические рекомендации для педагогов общеобразовательных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45681" w:rsidRPr="0084568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в рамках реализации мероприятий плана первоочередных мер по повышению эффективности профилактики правонарушений обучающихся и обеспечению безопасности образовательных организаций. </w:t>
            </w:r>
          </w:p>
          <w:p w14:paraId="74CAB951" w14:textId="77777777" w:rsidR="002B0626" w:rsidRDefault="002B0626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45C3A" w14:textId="77777777" w:rsidR="009C0D1C" w:rsidRPr="00845681" w:rsidRDefault="009C0D1C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3C2E408" w14:textId="77777777" w:rsidR="00845681" w:rsidRPr="003374D2" w:rsidRDefault="00BF40E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http://centr45.ru/data/razvitie_ustoychivosti_k_internet_riskam.pdf</w:t>
              </w:r>
            </w:hyperlink>
            <w:r w:rsidR="00986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F54" w:rsidRPr="003374D2" w14:paraId="53BEA027" w14:textId="77777777" w:rsidTr="00CE1871">
        <w:tc>
          <w:tcPr>
            <w:tcW w:w="1101" w:type="dxa"/>
          </w:tcPr>
          <w:p w14:paraId="01B9325F" w14:textId="77777777" w:rsidR="00807F54" w:rsidRPr="003374D2" w:rsidRDefault="00807F54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8CE230E" w14:textId="77777777" w:rsidR="00807F54" w:rsidRDefault="00807F54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3A0EF" w14:textId="77777777" w:rsidR="00807F54" w:rsidRDefault="00807F54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1E14C" w14:textId="77777777" w:rsidR="009C0D1C" w:rsidRDefault="00807F54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для педагогов школ и школьных психологов</w:t>
            </w:r>
          </w:p>
          <w:p w14:paraId="508CC65F" w14:textId="77777777" w:rsidR="00807F54" w:rsidRDefault="00807F54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0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«Травли </w:t>
            </w:r>
            <w:r w:rsidRPr="00E404D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NET</w:t>
            </w:r>
            <w:r w:rsidRPr="00E404D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3A31955" w14:textId="77777777" w:rsidR="009C0D1C" w:rsidRDefault="009C0D1C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0F9E27" w14:textId="77777777" w:rsidR="009C0D1C" w:rsidRPr="003374D2" w:rsidRDefault="00CE1871" w:rsidP="009C0D1C">
            <w:p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78F810B" wp14:editId="67564EBF">
                  <wp:simplePos x="0" y="0"/>
                  <wp:positionH relativeFrom="margin">
                    <wp:posOffset>196850</wp:posOffset>
                  </wp:positionH>
                  <wp:positionV relativeFrom="margin">
                    <wp:posOffset>254000</wp:posOffset>
                  </wp:positionV>
                  <wp:extent cx="869950" cy="1152525"/>
                  <wp:effectExtent l="95250" t="76200" r="101600" b="85725"/>
                  <wp:wrapSquare wrapText="bothSides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544" t="16474" r="34294" b="12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152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69333AEC" w14:textId="77777777" w:rsidR="00807F54" w:rsidRPr="00E820C8" w:rsidRDefault="00807F54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proofErr w:type="spellStart"/>
            <w:r w:rsidRPr="00E820C8">
              <w:rPr>
                <w:rFonts w:ascii="Times New Roman" w:hAnsi="Times New Roman" w:cs="Times New Roman"/>
                <w:sz w:val="20"/>
                <w:szCs w:val="16"/>
              </w:rPr>
              <w:t>Петрановская</w:t>
            </w:r>
            <w:proofErr w:type="spellEnd"/>
            <w:r w:rsidRPr="00E820C8">
              <w:rPr>
                <w:rFonts w:ascii="Times New Roman" w:hAnsi="Times New Roman" w:cs="Times New Roman"/>
                <w:sz w:val="20"/>
                <w:szCs w:val="16"/>
              </w:rPr>
              <w:t xml:space="preserve"> Л.</w:t>
            </w:r>
          </w:p>
          <w:p w14:paraId="6D685A21" w14:textId="77777777" w:rsidR="00807F54" w:rsidRPr="00E820C8" w:rsidRDefault="00807F54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E820C8">
              <w:rPr>
                <w:rFonts w:ascii="Times New Roman" w:hAnsi="Times New Roman" w:cs="Times New Roman"/>
                <w:sz w:val="20"/>
                <w:szCs w:val="16"/>
              </w:rPr>
              <w:t>Благотворительным Фонд «Галчонок» грант Президента РФ на развитие гражданского общества, предоставляемого Фондом Президентских Грантов</w:t>
            </w:r>
          </w:p>
        </w:tc>
        <w:tc>
          <w:tcPr>
            <w:tcW w:w="3686" w:type="dxa"/>
          </w:tcPr>
          <w:p w14:paraId="5756A17E" w14:textId="77777777" w:rsidR="00807F54" w:rsidRPr="002B0626" w:rsidRDefault="00807F54" w:rsidP="00807F54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Методическое пособие для педагогов по вопросам формирования психологически безопасной атмосферы в образовательных организациях</w:t>
            </w:r>
          </w:p>
        </w:tc>
        <w:tc>
          <w:tcPr>
            <w:tcW w:w="2693" w:type="dxa"/>
          </w:tcPr>
          <w:p w14:paraId="317E4234" w14:textId="77777777" w:rsidR="00807F54" w:rsidRPr="003374D2" w:rsidRDefault="00BF40E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807F54" w:rsidRPr="003C371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https://www.dropbox.com/s/5dcm00c6ucy7ro4/А5%20Методичка%20для%20УЧИТЕЛЕЙ.pdf</w:t>
              </w:r>
            </w:hyperlink>
            <w:r w:rsidR="00807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01F938E6" w14:textId="77777777" w:rsidTr="00CE1871">
        <w:tc>
          <w:tcPr>
            <w:tcW w:w="1101" w:type="dxa"/>
          </w:tcPr>
          <w:p w14:paraId="5312DB26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56E18A0" w14:textId="77777777" w:rsidR="009C0D1C" w:rsidRDefault="00CE1871" w:rsidP="0063249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1792" behindDoc="0" locked="0" layoutInCell="1" allowOverlap="1" wp14:anchorId="7517E7B9" wp14:editId="3121AB74">
                  <wp:simplePos x="0" y="0"/>
                  <wp:positionH relativeFrom="margin">
                    <wp:posOffset>190500</wp:posOffset>
                  </wp:positionH>
                  <wp:positionV relativeFrom="margin">
                    <wp:posOffset>114300</wp:posOffset>
                  </wp:positionV>
                  <wp:extent cx="876300" cy="1104900"/>
                  <wp:effectExtent l="95250" t="76200" r="95250" b="76200"/>
                  <wp:wrapSquare wrapText="bothSides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9511" t="16146" r="23453" b="29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04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3BB3611B" w14:textId="77777777" w:rsidR="009C0D1C" w:rsidRDefault="009C0D1C" w:rsidP="0063249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</w:rPr>
            </w:pPr>
          </w:p>
          <w:p w14:paraId="6BA11E60" w14:textId="77777777" w:rsidR="009C0D1C" w:rsidRDefault="009C0D1C" w:rsidP="0063249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</w:rPr>
            </w:pPr>
            <w:r w:rsidRPr="00BE484E">
              <w:rPr>
                <w:rFonts w:ascii="Times New Roman" w:hAnsi="Times New Roman" w:cs="Times New Roman"/>
              </w:rPr>
              <w:t>Руководство для родителей про буллинг:</w:t>
            </w:r>
          </w:p>
          <w:p w14:paraId="1F17335A" w14:textId="77777777" w:rsidR="009C0D1C" w:rsidRPr="00BE484E" w:rsidRDefault="009C0D1C" w:rsidP="0063249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4E">
              <w:rPr>
                <w:rFonts w:ascii="Times New Roman" w:hAnsi="Times New Roman" w:cs="Times New Roman"/>
              </w:rPr>
              <w:t xml:space="preserve"> </w:t>
            </w:r>
            <w:r w:rsidRPr="00BE484E">
              <w:rPr>
                <w:rFonts w:ascii="Times New Roman" w:hAnsi="Times New Roman" w:cs="Times New Roman"/>
                <w:b/>
              </w:rPr>
              <w:t xml:space="preserve"> «Что делать если ваш ребенок вовлечен?»</w:t>
            </w:r>
          </w:p>
        </w:tc>
        <w:tc>
          <w:tcPr>
            <w:tcW w:w="2693" w:type="dxa"/>
          </w:tcPr>
          <w:p w14:paraId="5819BB84" w14:textId="77777777" w:rsidR="009C0D1C" w:rsidRPr="00E820C8" w:rsidRDefault="009C0D1C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E820C8">
              <w:rPr>
                <w:rFonts w:ascii="Times New Roman" w:hAnsi="Times New Roman" w:cs="Times New Roman"/>
                <w:sz w:val="20"/>
                <w:szCs w:val="18"/>
              </w:rPr>
              <w:t xml:space="preserve">Лаборатория профилактики асоциального поведения Института образования НИУ «Высшая школа экономики» Фонд поддержки и сохранения культурных инициатив «Собрание» А.А. </w:t>
            </w:r>
            <w:proofErr w:type="spellStart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Реан</w:t>
            </w:r>
            <w:proofErr w:type="spellEnd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 xml:space="preserve">, М.А. Новикова, И.А. </w:t>
            </w:r>
            <w:proofErr w:type="gramStart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Коновалов ,</w:t>
            </w:r>
            <w:proofErr w:type="gramEnd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 xml:space="preserve"> Д.В. Молчанова</w:t>
            </w:r>
          </w:p>
          <w:p w14:paraId="6E3B9D27" w14:textId="77777777" w:rsidR="004A6EE5" w:rsidRPr="00E820C8" w:rsidRDefault="004A6EE5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3686" w:type="dxa"/>
          </w:tcPr>
          <w:p w14:paraId="0008D815" w14:textId="77777777" w:rsidR="009C0D1C" w:rsidRPr="002B0626" w:rsidRDefault="009C0D1C" w:rsidP="0063249C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Руководство для родителей по профилактике буллинга</w:t>
            </w:r>
          </w:p>
        </w:tc>
        <w:tc>
          <w:tcPr>
            <w:tcW w:w="2693" w:type="dxa"/>
          </w:tcPr>
          <w:p w14:paraId="6E565B4B" w14:textId="77777777" w:rsidR="009C0D1C" w:rsidRPr="003374D2" w:rsidRDefault="00BF40E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4A6EE5" w:rsidRPr="00025978">
                <w:rPr>
                  <w:rStyle w:val="a8"/>
                </w:rPr>
                <w:t>https://воспитание21век.рф/uploads/s/v/m/b/vmbub393sai2/file/L5wa2URI.pdf?preview=1</w:t>
              </w:r>
            </w:hyperlink>
            <w:r w:rsidR="004A6EE5">
              <w:t xml:space="preserve"> </w:t>
            </w:r>
          </w:p>
        </w:tc>
      </w:tr>
      <w:tr w:rsidR="009C0D1C" w:rsidRPr="003374D2" w14:paraId="138A76D4" w14:textId="77777777" w:rsidTr="00CE1871">
        <w:tc>
          <w:tcPr>
            <w:tcW w:w="1101" w:type="dxa"/>
          </w:tcPr>
          <w:p w14:paraId="510878FD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D166CE9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5CFFCE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E87E2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Методичка для детей</w:t>
            </w:r>
          </w:p>
          <w:p w14:paraId="203FC14B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«Травли </w:t>
            </w:r>
            <w:r w:rsidRPr="00E404D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NET</w:t>
            </w:r>
            <w:r w:rsidRPr="00E404D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E72C11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26F80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C6DD8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EEA55" w14:textId="77777777" w:rsidR="004A6EE5" w:rsidRDefault="004A6EE5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0AA41" w14:textId="77777777" w:rsidR="004A6EE5" w:rsidRPr="003374D2" w:rsidRDefault="004A6EE5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73BB55BB" wp14:editId="74D4E9E8">
                  <wp:simplePos x="0" y="0"/>
                  <wp:positionH relativeFrom="margin">
                    <wp:posOffset>114300</wp:posOffset>
                  </wp:positionH>
                  <wp:positionV relativeFrom="margin">
                    <wp:posOffset>205740</wp:posOffset>
                  </wp:positionV>
                  <wp:extent cx="1066800" cy="1316355"/>
                  <wp:effectExtent l="76200" t="95250" r="114300" b="93345"/>
                  <wp:wrapSquare wrapText="bothSides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4211" t="18072" r="35338" b="21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16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5FE03E54" w14:textId="77777777" w:rsidR="009C0D1C" w:rsidRPr="00E820C8" w:rsidRDefault="009C0D1C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proofErr w:type="spellStart"/>
            <w:r w:rsidRPr="00E820C8">
              <w:rPr>
                <w:rFonts w:ascii="Times New Roman" w:hAnsi="Times New Roman" w:cs="Times New Roman"/>
                <w:sz w:val="20"/>
                <w:szCs w:val="16"/>
              </w:rPr>
              <w:t>Петрановская</w:t>
            </w:r>
            <w:proofErr w:type="spellEnd"/>
            <w:r w:rsidRPr="00E820C8">
              <w:rPr>
                <w:rFonts w:ascii="Times New Roman" w:hAnsi="Times New Roman" w:cs="Times New Roman"/>
                <w:sz w:val="20"/>
                <w:szCs w:val="16"/>
              </w:rPr>
              <w:t xml:space="preserve"> Л.</w:t>
            </w:r>
          </w:p>
          <w:p w14:paraId="38C3F7A1" w14:textId="77777777" w:rsidR="009C0D1C" w:rsidRPr="00E820C8" w:rsidRDefault="009C0D1C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E820C8">
              <w:rPr>
                <w:rFonts w:ascii="Times New Roman" w:hAnsi="Times New Roman" w:cs="Times New Roman"/>
                <w:sz w:val="20"/>
                <w:szCs w:val="16"/>
              </w:rPr>
              <w:t>Благотворительным Фонд «Галчонок» грант Президента РФ на развитие гражданского общества, предоставляемого Фондом Президентских Грантов</w:t>
            </w:r>
          </w:p>
        </w:tc>
        <w:tc>
          <w:tcPr>
            <w:tcW w:w="3686" w:type="dxa"/>
          </w:tcPr>
          <w:p w14:paraId="50FFB088" w14:textId="77777777" w:rsidR="009C0D1C" w:rsidRPr="002B0626" w:rsidRDefault="009C0D1C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пособие для детей по вопросам профилактики </w:t>
            </w:r>
            <w:proofErr w:type="spellStart"/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булинга</w:t>
            </w:r>
            <w:proofErr w:type="spellEnd"/>
            <w:r w:rsidRPr="002B062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кибербуллинга</w:t>
            </w:r>
            <w:proofErr w:type="spellEnd"/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</w:tcPr>
          <w:p w14:paraId="7C243176" w14:textId="77777777" w:rsidR="009C0D1C" w:rsidRPr="003374D2" w:rsidRDefault="00BF40E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9C0D1C" w:rsidRPr="003C371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https://www.dropbox.com/s/go4cpg0pe4ddt7l/А6%20Методичка%20для%20ДЕТЕЙ.pdf</w:t>
              </w:r>
            </w:hyperlink>
            <w:r w:rsidR="009C0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073B7E1A" w14:textId="77777777" w:rsidTr="00CE1871">
        <w:tc>
          <w:tcPr>
            <w:tcW w:w="1101" w:type="dxa"/>
          </w:tcPr>
          <w:p w14:paraId="41FD5957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2F592C88" w14:textId="77777777" w:rsidR="009C0D1C" w:rsidRPr="006E29C5" w:rsidRDefault="009C0D1C" w:rsidP="006E29C5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271E569A" wp14:editId="51ED2C62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92075</wp:posOffset>
                  </wp:positionV>
                  <wp:extent cx="1095375" cy="1162050"/>
                  <wp:effectExtent l="95250" t="76200" r="104775" b="76200"/>
                  <wp:wrapSquare wrapText="bothSides"/>
                  <wp:docPr id="1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3577" t="62048" r="57681" b="15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62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6E2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Методические материалы по признакам девиаций, действиям специалистов системы образования в ситуациях социальных рисков и профилактике девиантного поведения обучающихся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6E29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0B0E33A7" w14:textId="77777777" w:rsidR="009C0D1C" w:rsidRPr="00810B6E" w:rsidRDefault="009C0D1C" w:rsidP="00810B6E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810B6E">
              <w:rPr>
                <w:rFonts w:ascii="Times New Roman" w:hAnsi="Times New Roman" w:cs="Times New Roman"/>
                <w:sz w:val="20"/>
                <w:szCs w:val="18"/>
                <w:shd w:val="clear" w:color="auto" w:fill="FFFFFF"/>
              </w:rPr>
              <w:t>Коллектив специалистов факультета Юридической психологии и Центра экстренной психологической помощи МГППУ,2018г</w:t>
            </w:r>
          </w:p>
        </w:tc>
        <w:tc>
          <w:tcPr>
            <w:tcW w:w="3686" w:type="dxa"/>
          </w:tcPr>
          <w:p w14:paraId="3AE043C4" w14:textId="77777777" w:rsidR="009C0D1C" w:rsidRPr="002B0626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педагогов, классных руководителей и других специалистов образовательных организаций разработаны памятки по различным видам девиантного поведения и алгоритмы действий</w:t>
            </w:r>
          </w:p>
        </w:tc>
        <w:tc>
          <w:tcPr>
            <w:tcW w:w="2693" w:type="dxa"/>
          </w:tcPr>
          <w:p w14:paraId="48949596" w14:textId="77777777" w:rsidR="009C0D1C" w:rsidRPr="003374D2" w:rsidRDefault="00BF40E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9C0D1C" w:rsidRPr="003C371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https://mgppu.ru/about/publications/deviant_behaviour</w:t>
              </w:r>
            </w:hyperlink>
            <w:r w:rsidR="009C0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3BB2A12D" w14:textId="77777777" w:rsidTr="00CE1871">
        <w:tc>
          <w:tcPr>
            <w:tcW w:w="1101" w:type="dxa"/>
          </w:tcPr>
          <w:p w14:paraId="1061606C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2BCD2D3" w14:textId="77777777" w:rsidR="004A6EE5" w:rsidRDefault="00DF543F" w:rsidP="00BE484E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12CC8EA9" wp14:editId="4C89A1D1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291465</wp:posOffset>
                  </wp:positionV>
                  <wp:extent cx="914400" cy="1266825"/>
                  <wp:effectExtent l="95250" t="95250" r="95250" b="104775"/>
                  <wp:wrapSquare wrapText="bothSides"/>
                  <wp:docPr id="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8921" t="12644" r="3237" b="8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20F095FC" w14:textId="77777777" w:rsidR="004A6EE5" w:rsidRDefault="004A6EE5" w:rsidP="00BE484E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6BA44" w14:textId="77777777" w:rsidR="004A6EE5" w:rsidRDefault="004A6EE5" w:rsidP="00BE484E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Руководство по противодействию и профилактике буллинга</w:t>
            </w:r>
          </w:p>
          <w:p w14:paraId="2514ABC1" w14:textId="77777777" w:rsidR="009C0D1C" w:rsidRPr="00BE484E" w:rsidRDefault="004A6EE5" w:rsidP="00BE484E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(для школьной администрации, учителей и психологов)</w:t>
            </w:r>
          </w:p>
        </w:tc>
        <w:tc>
          <w:tcPr>
            <w:tcW w:w="2693" w:type="dxa"/>
          </w:tcPr>
          <w:p w14:paraId="250DD7EB" w14:textId="77777777" w:rsidR="009C0D1C" w:rsidRPr="00810B6E" w:rsidRDefault="004A6EE5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Лаборатория профилактики асоциального поведения Института образования НИУ «Высшая школа экономики» Фонд поддержки и сохранения культурных инициатив «Собрание» А.А. </w:t>
            </w:r>
            <w:proofErr w:type="spellStart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Реан</w:t>
            </w:r>
            <w:proofErr w:type="spellEnd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, М.А. </w:t>
            </w:r>
            <w:r w:rsidR="00475958" w:rsidRPr="00810B6E">
              <w:rPr>
                <w:rFonts w:ascii="Times New Roman" w:hAnsi="Times New Roman" w:cs="Times New Roman"/>
                <w:sz w:val="20"/>
                <w:szCs w:val="18"/>
              </w:rPr>
              <w:t>Новикова, И.А. Коновалов</w:t>
            </w: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, Д.В. Молчанова</w:t>
            </w:r>
          </w:p>
          <w:p w14:paraId="1F210CD1" w14:textId="77777777" w:rsidR="00986CED" w:rsidRPr="00810B6E" w:rsidRDefault="00986CED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14:paraId="51F57B7A" w14:textId="77777777" w:rsidR="00986CED" w:rsidRPr="00810B6E" w:rsidRDefault="00986CED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3686" w:type="dxa"/>
          </w:tcPr>
          <w:p w14:paraId="518ED115" w14:textId="77777777" w:rsidR="009C0D1C" w:rsidRPr="002B0626" w:rsidRDefault="004A6EE5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Руководство для учителей, школьных психологов и сотрудников школьной администрации. Оно может стать основанием для пересмотра внутришкольных правил и пресечения возникновения ситуаций школьной травли</w:t>
            </w:r>
          </w:p>
        </w:tc>
        <w:tc>
          <w:tcPr>
            <w:tcW w:w="2693" w:type="dxa"/>
          </w:tcPr>
          <w:p w14:paraId="6EF803B1" w14:textId="77777777" w:rsidR="009C0D1C" w:rsidRPr="003374D2" w:rsidRDefault="00BF40E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4A6EE5" w:rsidRPr="000259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:///C:/Users/Леонид/Desktop/Вебинары%20Старкова%20А.П%202020/Вебинар%20агрессия/раздаточный%20материал/Педагоги/Руководство%20по%20буллингу%20для%20школьных%20педагогов%20и%20психологов.pdf</w:t>
              </w:r>
            </w:hyperlink>
            <w:r w:rsidR="004A6E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39C3CBBE" w14:textId="77777777" w:rsidTr="00CE1871">
        <w:tc>
          <w:tcPr>
            <w:tcW w:w="1101" w:type="dxa"/>
          </w:tcPr>
          <w:p w14:paraId="4EDE0933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713B8CD" w14:textId="77777777" w:rsidR="004A6EE5" w:rsidRDefault="00DF543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5711A026" wp14:editId="5A39A7BF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190500</wp:posOffset>
                  </wp:positionV>
                  <wp:extent cx="990600" cy="1333500"/>
                  <wp:effectExtent l="95250" t="76200" r="95250" b="76200"/>
                  <wp:wrapSquare wrapText="bothSides"/>
                  <wp:docPr id="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4964" t="10345" r="3957" b="9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33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4A6EE5" w:rsidRPr="004A6EE5">
              <w:rPr>
                <w:rFonts w:ascii="Times New Roman" w:hAnsi="Times New Roman" w:cs="Times New Roman"/>
                <w:sz w:val="24"/>
                <w:szCs w:val="24"/>
              </w:rPr>
              <w:t xml:space="preserve">Руководство для подростков про буллинг: </w:t>
            </w:r>
          </w:p>
          <w:p w14:paraId="0AA5710F" w14:textId="77777777" w:rsidR="004A6EE5" w:rsidRDefault="004A6EE5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F0519" w14:textId="77777777" w:rsidR="004A6EE5" w:rsidRPr="004A6EE5" w:rsidRDefault="004A6EE5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EE5">
              <w:rPr>
                <w:rFonts w:ascii="Times New Roman" w:hAnsi="Times New Roman" w:cs="Times New Roman"/>
                <w:b/>
                <w:sz w:val="24"/>
                <w:szCs w:val="24"/>
              </w:rPr>
              <w:t>«Как не стать жертвой и почему не стоит нападать на других»</w:t>
            </w:r>
          </w:p>
          <w:p w14:paraId="77A34FD8" w14:textId="77777777" w:rsidR="009C0D1C" w:rsidRPr="004A6EE5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F3B0169" w14:textId="77777777" w:rsidR="009C0D1C" w:rsidRPr="00810B6E" w:rsidRDefault="004A6EE5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Лаборатория профилактики асоциального поведения Института образования НИУ «Высшая школа экономики» Фонд поддержки и сохранения культурных инициатив «Собрание» А.А. </w:t>
            </w:r>
            <w:proofErr w:type="spellStart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Реан</w:t>
            </w:r>
            <w:proofErr w:type="spellEnd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, М.А. </w:t>
            </w:r>
            <w:r w:rsidR="00475958" w:rsidRPr="00810B6E">
              <w:rPr>
                <w:rFonts w:ascii="Times New Roman" w:hAnsi="Times New Roman" w:cs="Times New Roman"/>
                <w:sz w:val="20"/>
                <w:szCs w:val="18"/>
              </w:rPr>
              <w:t>Новикова, И.А. Коновалов</w:t>
            </w: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, Д.В. Молчанова</w:t>
            </w:r>
          </w:p>
        </w:tc>
        <w:tc>
          <w:tcPr>
            <w:tcW w:w="3686" w:type="dxa"/>
          </w:tcPr>
          <w:p w14:paraId="25B2015F" w14:textId="77777777" w:rsidR="009C0D1C" w:rsidRPr="002B0626" w:rsidRDefault="00475958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Руководство для подростков</w:t>
            </w:r>
          </w:p>
        </w:tc>
        <w:tc>
          <w:tcPr>
            <w:tcW w:w="2693" w:type="dxa"/>
          </w:tcPr>
          <w:p w14:paraId="38EB6664" w14:textId="77777777" w:rsidR="009C0D1C" w:rsidRPr="003374D2" w:rsidRDefault="00BF40E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475958" w:rsidRPr="000259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https://воспитание21век.рф/uploads/s/v/m/b/vmbub393sai2/file/SMnop7Ow.pdf?preview=1</w:t>
              </w:r>
            </w:hyperlink>
            <w:r w:rsidR="00475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5DADBB88" w14:textId="77777777" w:rsidTr="00CE1871">
        <w:tc>
          <w:tcPr>
            <w:tcW w:w="1101" w:type="dxa"/>
          </w:tcPr>
          <w:p w14:paraId="276C0174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5809947" w14:textId="77777777" w:rsidR="009C0D1C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70E53156" wp14:editId="23A2A01D">
                  <wp:simplePos x="0" y="0"/>
                  <wp:positionH relativeFrom="margin">
                    <wp:posOffset>66040</wp:posOffset>
                  </wp:positionH>
                  <wp:positionV relativeFrom="margin">
                    <wp:posOffset>73025</wp:posOffset>
                  </wp:positionV>
                  <wp:extent cx="967740" cy="1238250"/>
                  <wp:effectExtent l="95250" t="95250" r="99060" b="95250"/>
                  <wp:wrapSquare wrapText="bothSides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1579" t="13253" r="33459" b="15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238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61852656" w14:textId="77777777" w:rsidR="009C0D1C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1CA0A9" w14:textId="77777777" w:rsidR="009C0D1C" w:rsidRPr="00582022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Брошюра «</w:t>
            </w:r>
            <w:r w:rsidRPr="00582022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детей в интернете»</w:t>
            </w:r>
          </w:p>
          <w:p w14:paraId="014C510F" w14:textId="77777777" w:rsidR="009C0D1C" w:rsidRPr="00582022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CE61DF" w14:textId="77777777" w:rsidR="009C0D1C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D9568" w14:textId="77777777" w:rsidR="00475958" w:rsidRDefault="0047595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9A394" w14:textId="77777777" w:rsidR="00475958" w:rsidRPr="003374D2" w:rsidRDefault="0047595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BF534B7" w14:textId="77777777" w:rsidR="009C0D1C" w:rsidRPr="00810B6E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Корпорации </w:t>
            </w:r>
            <w:proofErr w:type="spellStart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Microsoft</w:t>
            </w:r>
            <w:proofErr w:type="spellEnd"/>
          </w:p>
        </w:tc>
        <w:tc>
          <w:tcPr>
            <w:tcW w:w="3686" w:type="dxa"/>
          </w:tcPr>
          <w:p w14:paraId="28F4230E" w14:textId="77777777" w:rsidR="009C0D1C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Брошюра для педагогов и родителей по вопросам безопасного поведения в сети интернет (профилактика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кибербуллинга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8F18A02" w14:textId="77777777" w:rsidR="009C0D1C" w:rsidRPr="003374D2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54831DD" w14:textId="77777777" w:rsidR="009C0D1C" w:rsidRPr="003374D2" w:rsidRDefault="00BF40E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986CED" w:rsidRPr="00FA5C1B">
                <w:rPr>
                  <w:rStyle w:val="a8"/>
                </w:rPr>
                <w:t>http://xn--j1ajdw.xn--38-6kcadhwnl3cfdx.xn--p1ai/</w:t>
              </w:r>
              <w:proofErr w:type="spellStart"/>
              <w:r w:rsidR="00986CED" w:rsidRPr="00FA5C1B">
                <w:rPr>
                  <w:rStyle w:val="a8"/>
                </w:rPr>
                <w:t>images</w:t>
              </w:r>
              <w:proofErr w:type="spellEnd"/>
              <w:r w:rsidR="00986CED" w:rsidRPr="00FA5C1B">
                <w:rPr>
                  <w:rStyle w:val="a8"/>
                </w:rPr>
                <w:t>/</w:t>
              </w:r>
              <w:proofErr w:type="spellStart"/>
              <w:r w:rsidR="00986CED" w:rsidRPr="00FA5C1B">
                <w:rPr>
                  <w:rStyle w:val="a8"/>
                </w:rPr>
                <w:t>cms</w:t>
              </w:r>
              <w:proofErr w:type="spellEnd"/>
              <w:r w:rsidR="00986CED" w:rsidRPr="00FA5C1B">
                <w:rPr>
                  <w:rStyle w:val="a8"/>
                </w:rPr>
                <w:t>/</w:t>
              </w:r>
              <w:proofErr w:type="spellStart"/>
              <w:r w:rsidR="00986CED" w:rsidRPr="00FA5C1B">
                <w:rPr>
                  <w:rStyle w:val="a8"/>
                </w:rPr>
                <w:t>data</w:t>
              </w:r>
              <w:proofErr w:type="spellEnd"/>
              <w:r w:rsidR="00986CED" w:rsidRPr="00FA5C1B">
                <w:rPr>
                  <w:rStyle w:val="a8"/>
                </w:rPr>
                <w:t>/bezopasnost_detej_v_internete.pdf</w:t>
              </w:r>
            </w:hyperlink>
            <w:r w:rsidR="00986CED">
              <w:t xml:space="preserve"> </w:t>
            </w:r>
          </w:p>
        </w:tc>
      </w:tr>
      <w:tr w:rsidR="009C0D1C" w:rsidRPr="003374D2" w14:paraId="78BA1A55" w14:textId="77777777" w:rsidTr="00CE1871">
        <w:tc>
          <w:tcPr>
            <w:tcW w:w="1101" w:type="dxa"/>
          </w:tcPr>
          <w:p w14:paraId="6D003ED9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D7800FF" w14:textId="07AC498B" w:rsidR="00475958" w:rsidRDefault="00B66F47" w:rsidP="009C0D1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30E5335B" wp14:editId="3872813A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99060</wp:posOffset>
                  </wp:positionV>
                  <wp:extent cx="1019175" cy="1485900"/>
                  <wp:effectExtent l="0" t="0" r="0" b="0"/>
                  <wp:wrapSquare wrapText="bothSides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8058" t="9195" r="3021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CAFB59" w14:textId="77777777" w:rsidR="009C0D1C" w:rsidRPr="009C0D1C" w:rsidRDefault="00B67130" w:rsidP="009C0D1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справочник</w:t>
            </w:r>
          </w:p>
          <w:p w14:paraId="69194E76" w14:textId="3561E573" w:rsidR="009C0D1C" w:rsidRPr="009C0D1C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D1C">
              <w:rPr>
                <w:rFonts w:ascii="Times New Roman" w:hAnsi="Times New Roman" w:cs="Times New Roman"/>
                <w:b/>
                <w:sz w:val="24"/>
                <w:szCs w:val="24"/>
              </w:rPr>
              <w:t>«Современные методы и технологии профилактики правонарушений несовершеннолетних»</w:t>
            </w:r>
          </w:p>
        </w:tc>
        <w:tc>
          <w:tcPr>
            <w:tcW w:w="2693" w:type="dxa"/>
          </w:tcPr>
          <w:p w14:paraId="0AE3E980" w14:textId="77777777" w:rsidR="009C0D1C" w:rsidRPr="00810B6E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proofErr w:type="spellStart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Болелова</w:t>
            </w:r>
            <w:proofErr w:type="spellEnd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 А.Г. // Электронный журнал «Общество. Культура. Наука. Образование», 2016. </w:t>
            </w:r>
            <w:proofErr w:type="spellStart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Вып</w:t>
            </w:r>
            <w:proofErr w:type="spellEnd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. 4.»</w:t>
            </w:r>
          </w:p>
        </w:tc>
        <w:tc>
          <w:tcPr>
            <w:tcW w:w="3686" w:type="dxa"/>
          </w:tcPr>
          <w:p w14:paraId="648184CD" w14:textId="77777777" w:rsidR="009C0D1C" w:rsidRPr="009C0D1C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1C">
              <w:rPr>
                <w:rFonts w:ascii="Times New Roman" w:hAnsi="Times New Roman" w:cs="Times New Roman"/>
                <w:sz w:val="24"/>
                <w:szCs w:val="24"/>
              </w:rPr>
              <w:t>Электронный справочник рекомендован для специалистов системы профилактики безнадзорности и правонарушений несовершеннолетних, а также для использования в системе подготовки специалистов, волонтеров, работающих с детьми и подростками с криминальным и девиантным поведением</w:t>
            </w:r>
          </w:p>
        </w:tc>
        <w:tc>
          <w:tcPr>
            <w:tcW w:w="2693" w:type="dxa"/>
          </w:tcPr>
          <w:p w14:paraId="5FE6B6F1" w14:textId="4294E320" w:rsidR="009C0D1C" w:rsidRDefault="00BF40E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B66F47" w:rsidRPr="00F078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http://xn--j1adv.xn--80aaac0ct.xn--p1ai/media/2017/04/elektronnyj-spravochnik-fgbnu-tspvisppdm.pdf</w:t>
              </w:r>
            </w:hyperlink>
          </w:p>
          <w:p w14:paraId="57D09A3E" w14:textId="451208C1" w:rsidR="00B66F47" w:rsidRPr="003374D2" w:rsidRDefault="00B66F47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1C" w:rsidRPr="003374D2" w14:paraId="143FC5DE" w14:textId="77777777" w:rsidTr="00CE1871">
        <w:tc>
          <w:tcPr>
            <w:tcW w:w="1101" w:type="dxa"/>
          </w:tcPr>
          <w:p w14:paraId="1691189B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5769B12C" w14:textId="73C386CD" w:rsidR="009C0D1C" w:rsidRPr="008140A6" w:rsidRDefault="00B66F47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752" behindDoc="0" locked="0" layoutInCell="1" allowOverlap="1" wp14:anchorId="0773DB85" wp14:editId="1EBAAF9F">
                  <wp:simplePos x="0" y="0"/>
                  <wp:positionH relativeFrom="margin">
                    <wp:posOffset>-161925</wp:posOffset>
                  </wp:positionH>
                  <wp:positionV relativeFrom="margin">
                    <wp:posOffset>-187960</wp:posOffset>
                  </wp:positionV>
                  <wp:extent cx="1009650" cy="1304925"/>
                  <wp:effectExtent l="76200" t="95250" r="114300" b="104775"/>
                  <wp:wrapSquare wrapText="bothSides"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9856" t="16667" r="32014" b="2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04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0CBECE0A" w14:textId="194B2B29" w:rsidR="008140A6" w:rsidRPr="008140A6" w:rsidRDefault="008140A6" w:rsidP="008140A6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0A6">
              <w:rPr>
                <w:rFonts w:ascii="Times New Roman" w:hAnsi="Times New Roman" w:cs="Times New Roman"/>
              </w:rPr>
              <w:t>Алгоритм действий для родителей обучающихся по раннему выявлению и реагированию на деструктивное поведение несовершеннолетних</w:t>
            </w:r>
            <w:r>
              <w:rPr>
                <w:rFonts w:ascii="Times New Roman" w:hAnsi="Times New Roman" w:cs="Times New Roman"/>
              </w:rPr>
              <w:t>,</w:t>
            </w:r>
            <w:r w:rsidRPr="008140A6">
              <w:rPr>
                <w:rFonts w:ascii="Times New Roman" w:hAnsi="Times New Roman" w:cs="Times New Roman"/>
              </w:rPr>
              <w:t xml:space="preserve"> проявляющееся под воздействием информации негативного характера, распространяемой в сети Интернет</w:t>
            </w:r>
          </w:p>
        </w:tc>
        <w:tc>
          <w:tcPr>
            <w:tcW w:w="2693" w:type="dxa"/>
          </w:tcPr>
          <w:p w14:paraId="0EF2FC13" w14:textId="77777777" w:rsidR="009C0D1C" w:rsidRPr="00810B6E" w:rsidRDefault="008140A6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АНО «Центр изучения и сетевого мониторинга молодежной среды» и ФГБУ «Центр защиты прав и интересов детей»</w:t>
            </w:r>
            <w:r w:rsidR="002B0626" w:rsidRPr="00810B6E">
              <w:rPr>
                <w:rFonts w:ascii="Times New Roman" w:hAnsi="Times New Roman" w:cs="Times New Roman"/>
                <w:sz w:val="20"/>
                <w:szCs w:val="18"/>
              </w:rPr>
              <w:t>,2020.</w:t>
            </w: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3686" w:type="dxa"/>
          </w:tcPr>
          <w:p w14:paraId="1ABD1F59" w14:textId="77777777" w:rsidR="009C0D1C" w:rsidRPr="002B0626" w:rsidRDefault="008140A6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рекомендации, включающие алгоритмы действий по раннему выявлению и реагированию на деструктивное поведение несовершеннолетних, проявляющееся под воздействием информации негативного характера, распространяемой в сети Интернет</w:t>
            </w:r>
          </w:p>
        </w:tc>
        <w:tc>
          <w:tcPr>
            <w:tcW w:w="2693" w:type="dxa"/>
          </w:tcPr>
          <w:p w14:paraId="4478E986" w14:textId="6C29AFDD" w:rsidR="009C0D1C" w:rsidRDefault="00BF40E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B66F47" w:rsidRPr="00F078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https://mon.tatarstan.ru/rus/file/pub/pub_2510067.pdf</w:t>
              </w:r>
            </w:hyperlink>
          </w:p>
          <w:p w14:paraId="646866E2" w14:textId="77EC6F5B" w:rsidR="00B66F47" w:rsidRPr="003374D2" w:rsidRDefault="00B66F47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1C" w:rsidRPr="003374D2" w14:paraId="68483716" w14:textId="77777777" w:rsidTr="00CE1871">
        <w:tc>
          <w:tcPr>
            <w:tcW w:w="1101" w:type="dxa"/>
          </w:tcPr>
          <w:p w14:paraId="6D96A059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6927A35" w14:textId="77777777" w:rsidR="00996FDB" w:rsidRDefault="00996FDB" w:rsidP="00986CED">
            <w:pPr>
              <w:tabs>
                <w:tab w:val="left" w:pos="1263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1394E450" wp14:editId="5207849D">
                  <wp:simplePos x="0" y="0"/>
                  <wp:positionH relativeFrom="margin">
                    <wp:align>left</wp:align>
                  </wp:positionH>
                  <wp:positionV relativeFrom="margin">
                    <wp:posOffset>92075</wp:posOffset>
                  </wp:positionV>
                  <wp:extent cx="942975" cy="1314450"/>
                  <wp:effectExtent l="76200" t="95250" r="123825" b="95250"/>
                  <wp:wrapSquare wrapText="bothSides"/>
                  <wp:docPr id="2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5612" t="18391" r="36331" b="18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14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7C67111A" w14:textId="77777777" w:rsidR="00996FDB" w:rsidRDefault="008140A6" w:rsidP="008140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140A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Методические рекомендации для психологов общеобразовательных организаций </w:t>
            </w:r>
          </w:p>
          <w:p w14:paraId="19080816" w14:textId="77777777" w:rsidR="00996FDB" w:rsidRDefault="00996FDB" w:rsidP="008140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642AEE5C" w14:textId="77777777" w:rsidR="00CE1871" w:rsidRDefault="00CE1871" w:rsidP="008140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5E072C5E" w14:textId="77777777" w:rsidR="00CE1871" w:rsidRDefault="00CE1871" w:rsidP="008140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543DF008" w14:textId="77777777" w:rsidR="00CE1871" w:rsidRDefault="00CE1871" w:rsidP="008140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672E5399" w14:textId="77777777" w:rsidR="008140A6" w:rsidRPr="003374D2" w:rsidRDefault="008140A6" w:rsidP="00986CE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0A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«Обеспечение психологической безопасности»</w:t>
            </w:r>
          </w:p>
        </w:tc>
        <w:tc>
          <w:tcPr>
            <w:tcW w:w="2693" w:type="dxa"/>
          </w:tcPr>
          <w:p w14:paraId="7749F59C" w14:textId="77777777" w:rsidR="008140A6" w:rsidRPr="00C52A79" w:rsidRDefault="008140A6" w:rsidP="00D66D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 w:rsidRPr="00C52A7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Авт.-сост.: Артамонова  Е.Г., Ефимова  О.И., Калинина  Н.В.,</w:t>
            </w:r>
          </w:p>
          <w:p w14:paraId="6B606A7D" w14:textId="77777777" w:rsidR="008140A6" w:rsidRPr="00C52A79" w:rsidRDefault="008140A6" w:rsidP="00D66D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 w:rsidRPr="00C52A7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Салахова В.Б. — М.: ФГБНУ «Центр защиты прав и интересов</w:t>
            </w:r>
          </w:p>
          <w:p w14:paraId="6CE23152" w14:textId="77777777" w:rsidR="008140A6" w:rsidRPr="00C52A79" w:rsidRDefault="008140A6" w:rsidP="00D66D45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3"/>
              </w:rPr>
            </w:pPr>
            <w:r w:rsidRPr="00C52A7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детей», 2018 — 52 с.</w:t>
            </w:r>
          </w:p>
          <w:p w14:paraId="3C8B16FE" w14:textId="77777777" w:rsidR="009C0D1C" w:rsidRPr="00C52A79" w:rsidRDefault="009C0D1C" w:rsidP="00D66D45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686" w:type="dxa"/>
          </w:tcPr>
          <w:p w14:paraId="3EFDE005" w14:textId="77777777" w:rsidR="008140A6" w:rsidRPr="008140A6" w:rsidRDefault="008140A6" w:rsidP="00D66D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предназначены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педагогов-психологов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общеобразовательных</w:t>
            </w:r>
          </w:p>
          <w:p w14:paraId="2C88002D" w14:textId="77777777" w:rsidR="008140A6" w:rsidRPr="008140A6" w:rsidRDefault="008140A6" w:rsidP="00D66D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362E9645" w14:textId="068F4B7C" w:rsidR="008140A6" w:rsidRPr="008140A6" w:rsidRDefault="008140A6" w:rsidP="00D66D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уделено</w:t>
            </w:r>
            <w:r w:rsidR="00D66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профилактики</w:t>
            </w:r>
          </w:p>
          <w:p w14:paraId="3A72E9F5" w14:textId="424F9888" w:rsidR="009C0D1C" w:rsidRPr="003374D2" w:rsidRDefault="008140A6" w:rsidP="00D66D4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 несовершеннолетних, предупреждению рисков и угроз их психологической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безопасности, формированию ответственного поведения, сохранения жизни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здоровья.</w:t>
            </w:r>
          </w:p>
        </w:tc>
        <w:tc>
          <w:tcPr>
            <w:tcW w:w="2693" w:type="dxa"/>
          </w:tcPr>
          <w:p w14:paraId="65863265" w14:textId="77777777" w:rsidR="009C0D1C" w:rsidRPr="003374D2" w:rsidRDefault="00BF40E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http://xn--j1ajdw.xn--38-6kcadhwnl3cfdx.xn--p1ai/</w:t>
              </w:r>
              <w:proofErr w:type="spellStart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images</w:t>
              </w:r>
              <w:proofErr w:type="spellEnd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cms</w:t>
              </w:r>
              <w:proofErr w:type="spellEnd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data</w:t>
              </w:r>
              <w:proofErr w:type="spellEnd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/mr_dlya_pedagogov-psihologov.pdf</w:t>
              </w:r>
            </w:hyperlink>
            <w:r w:rsidR="00986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10B785C8" w14:textId="77777777" w:rsidTr="00CE1871">
        <w:tc>
          <w:tcPr>
            <w:tcW w:w="1101" w:type="dxa"/>
          </w:tcPr>
          <w:p w14:paraId="3576447F" w14:textId="77777777" w:rsidR="009C0D1C" w:rsidRPr="00996FDB" w:rsidRDefault="009C0D1C" w:rsidP="00996FDB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52E9F7F" w14:textId="77777777" w:rsidR="00996FDB" w:rsidRDefault="00996FDB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A97912" w14:textId="77777777" w:rsidR="00CE1871" w:rsidRDefault="00CE1871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66847" w14:textId="77777777" w:rsidR="00CE1871" w:rsidRDefault="00CE1871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B433D" w14:textId="77777777" w:rsidR="00996FDB" w:rsidRDefault="00996FDB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05776AAF" wp14:editId="5144616A">
                  <wp:simplePos x="0" y="0"/>
                  <wp:positionH relativeFrom="margin">
                    <wp:posOffset>142875</wp:posOffset>
                  </wp:positionH>
                  <wp:positionV relativeFrom="margin">
                    <wp:posOffset>316865</wp:posOffset>
                  </wp:positionV>
                  <wp:extent cx="962025" cy="1362075"/>
                  <wp:effectExtent l="95250" t="76200" r="104775" b="85725"/>
                  <wp:wrapSquare wrapText="bothSides"/>
                  <wp:docPr id="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0935" t="12644" r="32734" b="5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62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996FDB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для педагогов общеобразовательных организаций </w:t>
            </w:r>
          </w:p>
          <w:p w14:paraId="1FBF2DAA" w14:textId="77777777" w:rsidR="00996FDB" w:rsidRDefault="00996FDB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479692" w14:textId="77777777" w:rsidR="00CE1871" w:rsidRDefault="00CE1871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82147" w14:textId="77777777" w:rsidR="00CE1871" w:rsidRPr="00996FDB" w:rsidRDefault="00CE1871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16A26" w14:textId="13F51D3A" w:rsidR="009C0D1C" w:rsidRPr="00996FDB" w:rsidRDefault="00996FDB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FDB">
              <w:rPr>
                <w:rFonts w:ascii="Times New Roman" w:hAnsi="Times New Roman" w:cs="Times New Roman"/>
                <w:b/>
                <w:sz w:val="24"/>
                <w:szCs w:val="24"/>
              </w:rPr>
              <w:t>«Обеспечение психологической безопасности в детско</w:t>
            </w:r>
            <w:r w:rsidR="00C52A7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96FDB">
              <w:rPr>
                <w:rFonts w:ascii="Times New Roman" w:hAnsi="Times New Roman" w:cs="Times New Roman"/>
                <w:b/>
                <w:sz w:val="24"/>
                <w:szCs w:val="24"/>
              </w:rPr>
              <w:t>подростковой среде»</w:t>
            </w:r>
          </w:p>
        </w:tc>
        <w:tc>
          <w:tcPr>
            <w:tcW w:w="2693" w:type="dxa"/>
          </w:tcPr>
          <w:p w14:paraId="0EE206FA" w14:textId="77777777" w:rsidR="009C0D1C" w:rsidRPr="00C52A79" w:rsidRDefault="00996FDB" w:rsidP="00D66D45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52A79">
              <w:rPr>
                <w:rFonts w:ascii="Times New Roman" w:hAnsi="Times New Roman" w:cs="Times New Roman"/>
                <w:sz w:val="20"/>
                <w:szCs w:val="18"/>
              </w:rPr>
              <w:t xml:space="preserve">Под ред. </w:t>
            </w:r>
            <w:proofErr w:type="spellStart"/>
            <w:r w:rsidRPr="00C52A79">
              <w:rPr>
                <w:rFonts w:ascii="Times New Roman" w:hAnsi="Times New Roman" w:cs="Times New Roman"/>
                <w:sz w:val="20"/>
                <w:szCs w:val="18"/>
              </w:rPr>
              <w:t>Л.П.Фальковской</w:t>
            </w:r>
            <w:proofErr w:type="spellEnd"/>
            <w:r w:rsidRPr="00C52A79">
              <w:rPr>
                <w:rFonts w:ascii="Times New Roman" w:hAnsi="Times New Roman" w:cs="Times New Roman"/>
                <w:sz w:val="20"/>
                <w:szCs w:val="18"/>
              </w:rPr>
              <w:t xml:space="preserve"> - М.: ФГБНУ «Центр защиты прав и интересов детей», 2018. — 32 с.</w:t>
            </w:r>
          </w:p>
        </w:tc>
        <w:tc>
          <w:tcPr>
            <w:tcW w:w="3686" w:type="dxa"/>
          </w:tcPr>
          <w:p w14:paraId="10327020" w14:textId="77777777" w:rsidR="009C0D1C" w:rsidRPr="00996FDB" w:rsidRDefault="00996FDB" w:rsidP="00D66D45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FDB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предназначены для педагогических работников общеобразовательных организаций: педагогов, классных руководителей, социальных педагогов. Большое внимание в методических рекомендациях уделено рассмотрению вопросов профилактики девиантного поведения несовершеннолетних, предупреждению рисков и угроз их психологической безопасности, формированию ответственного поведения, сохранения жизни и здоровья.</w:t>
            </w:r>
          </w:p>
        </w:tc>
        <w:tc>
          <w:tcPr>
            <w:tcW w:w="2693" w:type="dxa"/>
          </w:tcPr>
          <w:p w14:paraId="7A044427" w14:textId="77777777" w:rsidR="009C0D1C" w:rsidRPr="003374D2" w:rsidRDefault="00BF40E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http://xn--j1ajdw.xn--38-6kcadhwnl3cfdx.xn--p1ai/images/cms/data/mr_obespechenie_psihologicheskoj_bezopasnosti_v_detskopodrostkovoj_srede.pdf</w:t>
              </w:r>
            </w:hyperlink>
            <w:r w:rsidR="00986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B93F5A3" w14:textId="77777777" w:rsidR="00030944" w:rsidRPr="00030944" w:rsidRDefault="00030944" w:rsidP="00CE1871">
      <w:pPr>
        <w:tabs>
          <w:tab w:val="left" w:pos="12630"/>
        </w:tabs>
      </w:pPr>
    </w:p>
    <w:sectPr w:rsidR="00030944" w:rsidRPr="00030944" w:rsidSect="00986CED">
      <w:pgSz w:w="16838" w:h="11906" w:orient="landscape"/>
      <w:pgMar w:top="850" w:right="1134" w:bottom="1843" w:left="1134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31122"/>
    <w:multiLevelType w:val="hybridMultilevel"/>
    <w:tmpl w:val="F3A47A1C"/>
    <w:lvl w:ilvl="0" w:tplc="D536F29A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7A1E3011"/>
    <w:multiLevelType w:val="hybridMultilevel"/>
    <w:tmpl w:val="B00EB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944"/>
    <w:rsid w:val="00030944"/>
    <w:rsid w:val="00072EB1"/>
    <w:rsid w:val="00095B4A"/>
    <w:rsid w:val="000C08C2"/>
    <w:rsid w:val="001C1701"/>
    <w:rsid w:val="002B0626"/>
    <w:rsid w:val="002B2C58"/>
    <w:rsid w:val="003013DA"/>
    <w:rsid w:val="003374D2"/>
    <w:rsid w:val="0035067E"/>
    <w:rsid w:val="00475958"/>
    <w:rsid w:val="004A6EE5"/>
    <w:rsid w:val="004C6548"/>
    <w:rsid w:val="00582022"/>
    <w:rsid w:val="005D267C"/>
    <w:rsid w:val="0065385E"/>
    <w:rsid w:val="00686358"/>
    <w:rsid w:val="006E29C5"/>
    <w:rsid w:val="00807F54"/>
    <w:rsid w:val="00810B6E"/>
    <w:rsid w:val="008140A6"/>
    <w:rsid w:val="00845681"/>
    <w:rsid w:val="008D25C6"/>
    <w:rsid w:val="008E4545"/>
    <w:rsid w:val="009142AB"/>
    <w:rsid w:val="0094040A"/>
    <w:rsid w:val="00986CED"/>
    <w:rsid w:val="00996FDB"/>
    <w:rsid w:val="009C0D1C"/>
    <w:rsid w:val="009E50D0"/>
    <w:rsid w:val="00A331B6"/>
    <w:rsid w:val="00B65628"/>
    <w:rsid w:val="00B66F47"/>
    <w:rsid w:val="00B67130"/>
    <w:rsid w:val="00BE484E"/>
    <w:rsid w:val="00BF40EF"/>
    <w:rsid w:val="00C44048"/>
    <w:rsid w:val="00C52A79"/>
    <w:rsid w:val="00C860E2"/>
    <w:rsid w:val="00CB3BBF"/>
    <w:rsid w:val="00CE1871"/>
    <w:rsid w:val="00D63EC5"/>
    <w:rsid w:val="00D66D45"/>
    <w:rsid w:val="00DF543F"/>
    <w:rsid w:val="00E064E9"/>
    <w:rsid w:val="00E404D9"/>
    <w:rsid w:val="00E70C21"/>
    <w:rsid w:val="00E820C8"/>
    <w:rsid w:val="00EE2964"/>
    <w:rsid w:val="00F13F75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00EFB"/>
  <w15:docId w15:val="{C973F3CB-6BFA-45CB-AB88-00A2A42B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9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09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030944"/>
    <w:pPr>
      <w:spacing w:after="0" w:line="240" w:lineRule="auto"/>
    </w:pPr>
  </w:style>
  <w:style w:type="character" w:customStyle="1" w:styleId="2">
    <w:name w:val="Основной текст (2)"/>
    <w:basedOn w:val="a0"/>
    <w:rsid w:val="000309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7">
    <w:name w:val="List Paragraph"/>
    <w:basedOn w:val="a"/>
    <w:uiPriority w:val="34"/>
    <w:qFormat/>
    <w:rsid w:val="003374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404D9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66F47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66F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centr45.ru/data/razvitie_ustoychivosti_k_internet_riskam.pdf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mgppu.ru/about/publications/deviant_behaviour" TargetMode="External"/><Relationship Id="rId34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&#1074;&#1086;&#1089;&#1087;&#1080;&#1090;&#1072;&#1085;&#1080;&#1077;21&#1074;&#1077;&#1082;.&#1088;&#1092;/uploads/s/v/m/b/vmbub393sai2/file/L5wa2URI.pdf?preview=1" TargetMode="External"/><Relationship Id="rId25" Type="http://schemas.openxmlformats.org/officeDocument/2006/relationships/hyperlink" Target="https://&#1074;&#1086;&#1089;&#1087;&#1080;&#1090;&#1072;&#1085;&#1080;&#1077;21&#1074;&#1077;&#1082;.&#1088;&#1092;/uploads/s/v/m/b/vmbub393sai2/file/SMnop7Ow.pdf?preview=1" TargetMode="External"/><Relationship Id="rId33" Type="http://schemas.openxmlformats.org/officeDocument/2006/relationships/hyperlink" Target="http://xn--j1ajdw.xn--38-6kcadhwnl3cfdx.xn--p1ai/images/cms/data/mr_dlya_pedagogov-psihologov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://xn--j1adv.xn--80aaac0ct.xn--p1ai/media/2017/04/elektronnyj-spravochnik-fgbnu-tspvisppdm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xn--j1ajdw.xn--38-6kcadhwnl3cfdx.xn--p1ai/images/cms/data/mr_-_obespechenie_psihologicheskoj_bezopasnosti_obrazovatel_noj_sredy.pdf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dropbox.com/s/5dcm00c6ucy7ro4/&#1040;5%20&#1052;&#1077;&#1090;&#1086;&#1076;&#1080;&#1095;&#1082;&#1072;%20&#1076;&#1083;&#1103;%20&#1059;&#1063;&#1048;&#1058;&#1045;&#1051;&#1045;&#1049;.pdf" TargetMode="External"/><Relationship Id="rId23" Type="http://schemas.openxmlformats.org/officeDocument/2006/relationships/hyperlink" Target="file:///C:/Users/&#1051;&#1077;&#1086;&#1085;&#1080;&#1076;/Desktop/&#1042;&#1077;&#1073;&#1080;&#1085;&#1072;&#1088;&#1099;%20&#1057;&#1090;&#1072;&#1088;&#1082;&#1086;&#1074;&#1072;%20&#1040;.&#1055;%202020/&#1042;&#1077;&#1073;&#1080;&#1085;&#1072;&#1088;%20&#1072;&#1075;&#1088;&#1077;&#1089;&#1089;&#1080;&#1103;/&#1088;&#1072;&#1079;&#1076;&#1072;&#1090;&#1086;&#1095;&#1085;&#1099;&#1081;%20&#1084;&#1072;&#1090;&#1077;&#1088;&#1080;&#1072;&#1083;/&#1055;&#1077;&#1076;&#1072;&#1075;&#1086;&#1075;&#1080;/&#1056;&#1091;&#1082;&#1086;&#1074;&#1086;&#1076;&#1089;&#1090;&#1074;&#1086;%20&#1087;&#1086;%20&#1073;&#1091;&#1083;&#1083;&#1080;&#1085;&#1075;&#1091;%20&#1076;&#1083;&#1103;%20&#1096;&#1082;&#1086;&#1083;&#1100;&#1085;&#1099;&#1093;%20&#1087;&#1077;&#1076;&#1072;&#1075;&#1086;&#1075;&#1086;&#1074;%20&#1080;%20&#1087;&#1089;&#1080;&#1093;&#1086;&#1083;&#1086;&#1075;&#1086;&#1074;.pdf" TargetMode="External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dropbox.com/s/go4cpg0pe4ddt7l/&#1040;6%20&#1052;&#1077;&#1090;&#1086;&#1076;&#1080;&#1095;&#1082;&#1072;%20&#1076;&#1083;&#1103;%20&#1044;&#1045;&#1058;&#1045;&#1049;.pdf" TargetMode="External"/><Relationship Id="rId31" Type="http://schemas.openxmlformats.org/officeDocument/2006/relationships/hyperlink" Target="https://mon.tatarstan.ru/rus/file/pub/pub_2510067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xn--j1ajdw.xn--38-6kcadhwnl3cfdx.xn--p1ai/images/cms/data/metodicheskoe_posobie_dlya_pedagogov_predotvrawenie_nasiliya_v_oo.pdf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xn--j1ajdw.xn--38-6kcadhwnl3cfdx.xn--p1ai/images/cms/data/bezopasnost_detej_v_internete.pdf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://xn--j1ajdw.xn--38-6kcadhwnl3cfdx.xn--p1ai/images/cms/data/mr_obespechenie_psihologicheskoj_bezopasnosti_v_detskopodrostkovoj_srede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1730</Words>
  <Characters>9866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Герман Серг. Луковников</cp:lastModifiedBy>
  <cp:revision>2</cp:revision>
  <dcterms:created xsi:type="dcterms:W3CDTF">2023-01-31T02:44:00Z</dcterms:created>
  <dcterms:modified xsi:type="dcterms:W3CDTF">2023-01-31T02:44:00Z</dcterms:modified>
</cp:coreProperties>
</file>